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EF4" w:rsidRPr="00B5263B" w:rsidRDefault="00B74EF4" w:rsidP="00B5263B">
      <w:pPr>
        <w:rPr>
          <w:rFonts w:ascii="Arial" w:eastAsia="Arial" w:hAnsi="Arial" w:cs="Arial"/>
        </w:rPr>
      </w:pPr>
    </w:p>
    <w:p w:rsidR="00B74EF4" w:rsidRPr="00B5263B" w:rsidRDefault="00C33DD3" w:rsidP="00B5263B">
      <w:pPr>
        <w:rPr>
          <w:rFonts w:ascii="Arial" w:hAnsi="Arial" w:cs="Arial"/>
          <w:sz w:val="28"/>
          <w:szCs w:val="28"/>
        </w:rPr>
      </w:pPr>
      <w:r w:rsidRPr="00B5263B">
        <w:rPr>
          <w:rFonts w:ascii="Arial" w:hAnsi="Arial" w:cs="Arial"/>
          <w:b/>
          <w:bCs/>
          <w:sz w:val="28"/>
          <w:szCs w:val="28"/>
        </w:rPr>
        <w:t>Safeguarding children</w:t>
      </w:r>
    </w:p>
    <w:p w:rsidR="00B74EF4" w:rsidRPr="00B5263B" w:rsidRDefault="00B74EF4" w:rsidP="00B5263B">
      <w:pPr>
        <w:rPr>
          <w:rFonts w:ascii="Arial" w:eastAsia="Arial" w:hAnsi="Arial" w:cs="Arial"/>
          <w:b/>
          <w:bCs/>
        </w:rPr>
      </w:pPr>
    </w:p>
    <w:p w:rsidR="00B74EF4" w:rsidRPr="00B5263B" w:rsidRDefault="00C33DD3" w:rsidP="00B5263B">
      <w:pPr>
        <w:rPr>
          <w:rFonts w:ascii="Arial" w:eastAsia="Arial" w:hAnsi="Arial" w:cs="Arial"/>
          <w:b/>
          <w:bCs/>
          <w:sz w:val="28"/>
          <w:szCs w:val="28"/>
        </w:rPr>
      </w:pPr>
      <w:r w:rsidRPr="00B5263B">
        <w:rPr>
          <w:rFonts w:ascii="Arial" w:hAnsi="Arial" w:cs="Arial"/>
          <w:b/>
          <w:bCs/>
          <w:sz w:val="28"/>
          <w:szCs w:val="28"/>
        </w:rPr>
        <w:t>1.12.3 Social Networking</w:t>
      </w:r>
    </w:p>
    <w:p w:rsidR="00B74EF4" w:rsidRPr="00B5263B" w:rsidRDefault="00B74EF4" w:rsidP="00B5263B">
      <w:pPr>
        <w:rPr>
          <w:rFonts w:ascii="Arial" w:eastAsia="Arial" w:hAnsi="Arial" w:cs="Arial"/>
          <w:b/>
          <w:bCs/>
        </w:rPr>
      </w:pPr>
    </w:p>
    <w:p w:rsidR="00B74EF4" w:rsidRPr="00B5263B" w:rsidRDefault="00C33DD3" w:rsidP="00B5263B">
      <w:pPr>
        <w:rPr>
          <w:rFonts w:ascii="Arial" w:eastAsia="Arial" w:hAnsi="Arial" w:cs="Arial"/>
          <w:b/>
          <w:bCs/>
        </w:rPr>
      </w:pPr>
      <w:r w:rsidRPr="00B5263B">
        <w:rPr>
          <w:rFonts w:ascii="Arial" w:hAnsi="Arial" w:cs="Arial"/>
          <w:b/>
          <w:bCs/>
        </w:rPr>
        <w:t>Policy statement for St Joseph’s Pre-school</w:t>
      </w:r>
    </w:p>
    <w:p w:rsidR="00B74EF4" w:rsidRPr="00B5263B" w:rsidRDefault="00C33DD3" w:rsidP="00B5263B">
      <w:pPr>
        <w:rPr>
          <w:rFonts w:ascii="Arial" w:eastAsia="Arial" w:hAnsi="Arial" w:cs="Arial"/>
        </w:rPr>
      </w:pPr>
      <w:r w:rsidRPr="00B5263B">
        <w:rPr>
          <w:rFonts w:ascii="Arial" w:hAnsi="Arial" w:cs="Arial"/>
        </w:rPr>
        <w:t>The Social Networking policy applies to:</w:t>
      </w:r>
    </w:p>
    <w:p w:rsidR="00B74EF4" w:rsidRPr="00B5263B" w:rsidRDefault="00AE1070" w:rsidP="00B5263B">
      <w:pPr>
        <w:numPr>
          <w:ilvl w:val="0"/>
          <w:numId w:val="2"/>
        </w:numPr>
        <w:rPr>
          <w:rFonts w:ascii="Arial" w:eastAsia="Arial" w:hAnsi="Arial" w:cs="Arial"/>
        </w:rPr>
      </w:pPr>
      <w:r>
        <w:rPr>
          <w:rFonts w:ascii="Arial" w:hAnsi="Arial" w:cs="Arial"/>
        </w:rPr>
        <w:t>a</w:t>
      </w:r>
      <w:r w:rsidR="00C33DD3" w:rsidRPr="00B5263B">
        <w:rPr>
          <w:rFonts w:ascii="Arial" w:hAnsi="Arial" w:cs="Arial"/>
        </w:rPr>
        <w:t>ll staff members employed by St Joseph’s Preschool – both paid and voluntary</w:t>
      </w:r>
      <w:r>
        <w:rPr>
          <w:rFonts w:ascii="Arial" w:hAnsi="Arial" w:cs="Arial"/>
        </w:rPr>
        <w:t>; and</w:t>
      </w:r>
    </w:p>
    <w:p w:rsidR="00B74EF4" w:rsidRPr="00B5263B" w:rsidRDefault="005119FC" w:rsidP="00B5263B">
      <w:pPr>
        <w:numPr>
          <w:ilvl w:val="0"/>
          <w:numId w:val="2"/>
        </w:numPr>
        <w:rPr>
          <w:rFonts w:ascii="Arial" w:eastAsia="Arial" w:hAnsi="Arial" w:cs="Arial"/>
        </w:rPr>
      </w:pPr>
      <w:proofErr w:type="gramStart"/>
      <w:r>
        <w:rPr>
          <w:rFonts w:ascii="Arial" w:hAnsi="Arial" w:cs="Arial"/>
        </w:rPr>
        <w:t>a</w:t>
      </w:r>
      <w:r w:rsidR="00C33DD3" w:rsidRPr="00B5263B">
        <w:rPr>
          <w:rFonts w:ascii="Arial" w:hAnsi="Arial" w:cs="Arial"/>
        </w:rPr>
        <w:t>ll</w:t>
      </w:r>
      <w:proofErr w:type="gramEnd"/>
      <w:r w:rsidR="00C33DD3" w:rsidRPr="00B5263B">
        <w:rPr>
          <w:rFonts w:ascii="Arial" w:hAnsi="Arial" w:cs="Arial"/>
        </w:rPr>
        <w:t xml:space="preserve"> parents/</w:t>
      </w:r>
      <w:proofErr w:type="spellStart"/>
      <w:r w:rsidR="00C33DD3" w:rsidRPr="00B5263B">
        <w:rPr>
          <w:rFonts w:ascii="Arial" w:hAnsi="Arial" w:cs="Arial"/>
        </w:rPr>
        <w:t>carers</w:t>
      </w:r>
      <w:proofErr w:type="spellEnd"/>
      <w:r w:rsidR="00C33DD3" w:rsidRPr="00B5263B">
        <w:rPr>
          <w:rFonts w:ascii="Arial" w:hAnsi="Arial" w:cs="Arial"/>
        </w:rPr>
        <w:t>/relatives of children who attend St Joseph’s Preschool.</w:t>
      </w:r>
    </w:p>
    <w:p w:rsidR="00B74EF4" w:rsidRPr="00B5263B" w:rsidRDefault="00B74EF4" w:rsidP="00B5263B">
      <w:pPr>
        <w:rPr>
          <w:rFonts w:ascii="Arial" w:eastAsia="Arial" w:hAnsi="Arial" w:cs="Arial"/>
        </w:rPr>
      </w:pPr>
    </w:p>
    <w:p w:rsidR="002F52CD" w:rsidRPr="00BD4499" w:rsidRDefault="00C33DD3" w:rsidP="00B5263B">
      <w:pPr>
        <w:rPr>
          <w:rFonts w:ascii="Arial" w:hAnsi="Arial" w:cs="Arial"/>
          <w:color w:val="auto"/>
        </w:rPr>
      </w:pPr>
      <w:r w:rsidRPr="00B5263B">
        <w:rPr>
          <w:rFonts w:ascii="Arial" w:hAnsi="Arial" w:cs="Arial"/>
        </w:rPr>
        <w:t xml:space="preserve">St Joseph’s Pre-school </w:t>
      </w:r>
      <w:proofErr w:type="spellStart"/>
      <w:r w:rsidRPr="00B5263B">
        <w:rPr>
          <w:rFonts w:ascii="Arial" w:hAnsi="Arial" w:cs="Arial"/>
        </w:rPr>
        <w:t>realises</w:t>
      </w:r>
      <w:proofErr w:type="spellEnd"/>
      <w:r w:rsidRPr="00B5263B">
        <w:rPr>
          <w:rFonts w:ascii="Arial" w:hAnsi="Arial" w:cs="Arial"/>
        </w:rPr>
        <w:t xml:space="preserve"> that social media, professional network sites, rapid-fire communications, blog sites and personal websites are all useful technologies.  Every individual has the opportunity to exp</w:t>
      </w:r>
      <w:r w:rsidR="002F52CD">
        <w:rPr>
          <w:rFonts w:ascii="Arial" w:hAnsi="Arial" w:cs="Arial"/>
        </w:rPr>
        <w:t>ress and communicate on</w:t>
      </w:r>
      <w:r w:rsidRPr="00B5263B">
        <w:rPr>
          <w:rFonts w:ascii="Arial" w:hAnsi="Arial" w:cs="Arial"/>
        </w:rPr>
        <w:t xml:space="preserve">line in many ways, and </w:t>
      </w:r>
      <w:r w:rsidR="002F52CD">
        <w:rPr>
          <w:rFonts w:ascii="Arial" w:hAnsi="Arial" w:cs="Arial"/>
        </w:rPr>
        <w:t>we do not wish to discourage on</w:t>
      </w:r>
      <w:r w:rsidRPr="00B5263B">
        <w:rPr>
          <w:rFonts w:ascii="Arial" w:hAnsi="Arial" w:cs="Arial"/>
        </w:rPr>
        <w:t>line presence.</w:t>
      </w:r>
      <w:r w:rsidR="00AE1070">
        <w:rPr>
          <w:rFonts w:ascii="Arial" w:hAnsi="Arial" w:cs="Arial"/>
        </w:rPr>
        <w:t xml:space="preserve">  </w:t>
      </w:r>
      <w:r w:rsidR="00B5263B" w:rsidRPr="00B5263B">
        <w:rPr>
          <w:rFonts w:ascii="Arial" w:hAnsi="Arial" w:cs="Arial"/>
        </w:rPr>
        <w:t xml:space="preserve">However, we need to impose certain restrictions on an employee as to their profile content in relation to the pre-school and the pass of certain work related information and must comply with the Law with regard to copyright, plagiarism and the General </w:t>
      </w:r>
      <w:r w:rsidR="00B5263B" w:rsidRPr="00BD4499">
        <w:rPr>
          <w:rFonts w:ascii="Arial" w:hAnsi="Arial" w:cs="Arial"/>
          <w:color w:val="auto"/>
        </w:rPr>
        <w:t>Data Protection Regulations 2018 (GDPR)</w:t>
      </w:r>
      <w:r w:rsidR="002F52CD" w:rsidRPr="00BD4499">
        <w:rPr>
          <w:rFonts w:ascii="Arial" w:hAnsi="Arial" w:cs="Arial"/>
          <w:color w:val="auto"/>
        </w:rPr>
        <w:t xml:space="preserve"> and the Data Protection Act 2018 (DPA).</w:t>
      </w:r>
    </w:p>
    <w:p w:rsidR="002F52CD" w:rsidRPr="00BD4499" w:rsidRDefault="002F52CD" w:rsidP="00B5263B">
      <w:pPr>
        <w:rPr>
          <w:rFonts w:ascii="Arial" w:hAnsi="Arial" w:cs="Arial"/>
          <w:color w:val="auto"/>
        </w:rPr>
      </w:pPr>
    </w:p>
    <w:p w:rsidR="00B5263B" w:rsidRPr="00BD4499" w:rsidRDefault="002F52CD" w:rsidP="00B5263B">
      <w:pPr>
        <w:rPr>
          <w:rFonts w:ascii="Arial" w:hAnsi="Arial" w:cs="Arial"/>
          <w:color w:val="auto"/>
        </w:rPr>
      </w:pPr>
      <w:r w:rsidRPr="00BD4499">
        <w:rPr>
          <w:rFonts w:ascii="Arial" w:hAnsi="Arial" w:cs="Arial"/>
          <w:color w:val="auto"/>
        </w:rPr>
        <w:t>The boundaries between the offline and online world are easily blurred; this can have potentially serious consequences for professionals.</w:t>
      </w:r>
    </w:p>
    <w:p w:rsidR="00B74EF4" w:rsidRPr="00BD4499" w:rsidRDefault="00B74EF4" w:rsidP="00B5263B">
      <w:pPr>
        <w:rPr>
          <w:rFonts w:ascii="Arial" w:eastAsia="Arial" w:hAnsi="Arial" w:cs="Arial"/>
          <w:color w:val="auto"/>
        </w:rPr>
      </w:pPr>
    </w:p>
    <w:p w:rsidR="00B74EF4" w:rsidRPr="00BD4499" w:rsidRDefault="00C33DD3" w:rsidP="00B5263B">
      <w:pPr>
        <w:rPr>
          <w:rFonts w:ascii="Arial" w:eastAsia="Arial" w:hAnsi="Arial" w:cs="Arial"/>
          <w:color w:val="auto"/>
        </w:rPr>
      </w:pPr>
      <w:r w:rsidRPr="00BD4499">
        <w:rPr>
          <w:rFonts w:ascii="Arial" w:hAnsi="Arial" w:cs="Arial"/>
          <w:color w:val="auto"/>
        </w:rPr>
        <w:t>The policy includes (but is not limited to) the following:</w:t>
      </w:r>
    </w:p>
    <w:p w:rsidR="00B74EF4" w:rsidRPr="00B5263B" w:rsidRDefault="00C33DD3" w:rsidP="00B5263B">
      <w:pPr>
        <w:numPr>
          <w:ilvl w:val="0"/>
          <w:numId w:val="2"/>
        </w:numPr>
        <w:rPr>
          <w:rFonts w:ascii="Arial" w:eastAsia="Arial" w:hAnsi="Arial" w:cs="Arial"/>
        </w:rPr>
      </w:pPr>
      <w:r w:rsidRPr="00B5263B">
        <w:rPr>
          <w:rFonts w:ascii="Arial" w:hAnsi="Arial" w:cs="Arial"/>
        </w:rPr>
        <w:t>Facebook</w:t>
      </w:r>
    </w:p>
    <w:p w:rsidR="00B74EF4" w:rsidRPr="00B5263B" w:rsidRDefault="00C33DD3" w:rsidP="00B5263B">
      <w:pPr>
        <w:numPr>
          <w:ilvl w:val="0"/>
          <w:numId w:val="2"/>
        </w:numPr>
        <w:rPr>
          <w:rFonts w:ascii="Arial" w:eastAsia="Arial" w:hAnsi="Arial" w:cs="Arial"/>
        </w:rPr>
      </w:pPr>
      <w:r w:rsidRPr="00B5263B">
        <w:rPr>
          <w:rFonts w:ascii="Arial" w:hAnsi="Arial" w:cs="Arial"/>
        </w:rPr>
        <w:t>Personal blogs</w:t>
      </w:r>
    </w:p>
    <w:p w:rsidR="00B74EF4" w:rsidRPr="00B5263B" w:rsidRDefault="00C33DD3" w:rsidP="00B5263B">
      <w:pPr>
        <w:numPr>
          <w:ilvl w:val="0"/>
          <w:numId w:val="2"/>
        </w:numPr>
        <w:rPr>
          <w:rFonts w:ascii="Arial" w:eastAsia="Arial" w:hAnsi="Arial" w:cs="Arial"/>
        </w:rPr>
      </w:pPr>
      <w:r w:rsidRPr="00B5263B">
        <w:rPr>
          <w:rFonts w:ascii="Arial" w:hAnsi="Arial" w:cs="Arial"/>
        </w:rPr>
        <w:t>Twitter</w:t>
      </w:r>
    </w:p>
    <w:p w:rsidR="00B74EF4" w:rsidRPr="00B5263B" w:rsidRDefault="005119FC" w:rsidP="00B5263B">
      <w:pPr>
        <w:numPr>
          <w:ilvl w:val="0"/>
          <w:numId w:val="2"/>
        </w:numPr>
        <w:rPr>
          <w:rFonts w:ascii="Arial" w:eastAsia="Arial" w:hAnsi="Arial" w:cs="Arial"/>
        </w:rPr>
      </w:pPr>
      <w:proofErr w:type="spellStart"/>
      <w:r>
        <w:rPr>
          <w:rFonts w:ascii="Arial" w:eastAsia="Arial" w:hAnsi="Arial" w:cs="Arial"/>
        </w:rPr>
        <w:t>Instagramme</w:t>
      </w:r>
      <w:proofErr w:type="spellEnd"/>
    </w:p>
    <w:p w:rsidR="00B74EF4" w:rsidRPr="00B5263B" w:rsidRDefault="00C33DD3" w:rsidP="00B5263B">
      <w:pPr>
        <w:numPr>
          <w:ilvl w:val="0"/>
          <w:numId w:val="2"/>
        </w:numPr>
        <w:rPr>
          <w:rFonts w:ascii="Arial" w:eastAsia="Arial" w:hAnsi="Arial" w:cs="Arial"/>
        </w:rPr>
      </w:pPr>
      <w:r w:rsidRPr="00B5263B">
        <w:rPr>
          <w:rFonts w:ascii="Arial" w:hAnsi="Arial" w:cs="Arial"/>
        </w:rPr>
        <w:t>Personal web sites</w:t>
      </w:r>
    </w:p>
    <w:p w:rsidR="00B74EF4" w:rsidRPr="00B5263B" w:rsidRDefault="005119FC" w:rsidP="00B5263B">
      <w:pPr>
        <w:numPr>
          <w:ilvl w:val="0"/>
          <w:numId w:val="2"/>
        </w:numPr>
        <w:rPr>
          <w:rFonts w:ascii="Arial" w:eastAsia="Arial" w:hAnsi="Arial" w:cs="Arial"/>
        </w:rPr>
      </w:pPr>
      <w:proofErr w:type="spellStart"/>
      <w:r>
        <w:rPr>
          <w:rFonts w:ascii="Arial" w:eastAsia="Arial" w:hAnsi="Arial" w:cs="Arial"/>
        </w:rPr>
        <w:t>Snapchat</w:t>
      </w:r>
      <w:proofErr w:type="spellEnd"/>
    </w:p>
    <w:p w:rsidR="00B5263B" w:rsidRPr="00B5263B" w:rsidRDefault="00B5263B" w:rsidP="00B5263B">
      <w:pPr>
        <w:rPr>
          <w:rFonts w:ascii="Arial" w:hAnsi="Arial" w:cs="Arial"/>
        </w:rPr>
      </w:pPr>
    </w:p>
    <w:p w:rsidR="00B74EF4" w:rsidRPr="00B5263B" w:rsidRDefault="00C33DD3" w:rsidP="00B5263B">
      <w:pPr>
        <w:rPr>
          <w:rFonts w:ascii="Arial" w:eastAsia="Arial" w:hAnsi="Arial" w:cs="Arial"/>
          <w:b/>
          <w:bCs/>
        </w:rPr>
      </w:pPr>
      <w:r w:rsidRPr="00B5263B">
        <w:rPr>
          <w:rFonts w:ascii="Arial" w:hAnsi="Arial" w:cs="Arial"/>
          <w:b/>
          <w:bCs/>
        </w:rPr>
        <w:t>Procedures</w:t>
      </w:r>
    </w:p>
    <w:p w:rsidR="00B74EF4" w:rsidRPr="00B5263B" w:rsidRDefault="00C33DD3" w:rsidP="00B5263B">
      <w:pPr>
        <w:numPr>
          <w:ilvl w:val="0"/>
          <w:numId w:val="2"/>
        </w:numPr>
        <w:rPr>
          <w:rFonts w:ascii="Arial" w:eastAsia="Arial" w:hAnsi="Arial" w:cs="Arial"/>
        </w:rPr>
      </w:pPr>
      <w:r w:rsidRPr="00B5263B">
        <w:rPr>
          <w:rFonts w:ascii="Arial" w:hAnsi="Arial" w:cs="Arial"/>
        </w:rPr>
        <w:t>St Joseph’s Pre-school holds you the employee/parent/</w:t>
      </w:r>
      <w:proofErr w:type="spellStart"/>
      <w:r w:rsidRPr="00B5263B">
        <w:rPr>
          <w:rFonts w:ascii="Arial" w:hAnsi="Arial" w:cs="Arial"/>
        </w:rPr>
        <w:t>carer</w:t>
      </w:r>
      <w:proofErr w:type="spellEnd"/>
      <w:r w:rsidRPr="00B5263B">
        <w:rPr>
          <w:rFonts w:ascii="Arial" w:hAnsi="Arial" w:cs="Arial"/>
        </w:rPr>
        <w:t xml:space="preserve"> of children individually responsible for reading, knowing and complying with any Social Networking Terms of Service documents of the sites they use.</w:t>
      </w:r>
    </w:p>
    <w:p w:rsidR="00B74EF4" w:rsidRPr="00B5263B" w:rsidRDefault="00C33DD3" w:rsidP="00B5263B">
      <w:pPr>
        <w:numPr>
          <w:ilvl w:val="0"/>
          <w:numId w:val="2"/>
        </w:numPr>
        <w:rPr>
          <w:rFonts w:ascii="Arial" w:eastAsia="Arial" w:hAnsi="Arial" w:cs="Arial"/>
        </w:rPr>
      </w:pPr>
      <w:r w:rsidRPr="00B5263B">
        <w:rPr>
          <w:rFonts w:ascii="Arial" w:hAnsi="Arial" w:cs="Arial"/>
        </w:rPr>
        <w:t>Employees of the Pre-school must not list St Joseph’s Pre-school on any social networking site.</w:t>
      </w:r>
    </w:p>
    <w:p w:rsidR="00B74EF4" w:rsidRPr="00B5263B" w:rsidRDefault="00C33DD3" w:rsidP="00B5263B">
      <w:pPr>
        <w:numPr>
          <w:ilvl w:val="0"/>
          <w:numId w:val="2"/>
        </w:numPr>
        <w:rPr>
          <w:rFonts w:ascii="Arial" w:eastAsia="Arial" w:hAnsi="Arial" w:cs="Arial"/>
        </w:rPr>
      </w:pPr>
      <w:r w:rsidRPr="00B5263B">
        <w:rPr>
          <w:rFonts w:ascii="Arial" w:hAnsi="Arial" w:cs="Arial"/>
        </w:rPr>
        <w:t>Employees must not identify themselves and employees of St Joseph’s Pre-school.  A social networker becomes, to some extent, a representative of their workplace, and everything he/she posts has the potential to reflect on the group and its image.</w:t>
      </w:r>
    </w:p>
    <w:p w:rsidR="00B74EF4" w:rsidRPr="00B5263B" w:rsidRDefault="00C33DD3" w:rsidP="00B5263B">
      <w:pPr>
        <w:ind w:left="360"/>
        <w:rPr>
          <w:rFonts w:ascii="Arial" w:eastAsia="Arial" w:hAnsi="Arial" w:cs="Arial"/>
        </w:rPr>
      </w:pPr>
      <w:r w:rsidRPr="00B5263B">
        <w:rPr>
          <w:rFonts w:ascii="Arial" w:hAnsi="Arial" w:cs="Arial"/>
        </w:rPr>
        <w:t>If a connection to the Pre-school has already been revealed by an employee, posts should contain disclaimers that make it clear that opinions expressed are solely those of the authors and do not represent the views of the group.</w:t>
      </w:r>
    </w:p>
    <w:p w:rsidR="00B74EF4" w:rsidRPr="00B5263B" w:rsidRDefault="00C33DD3" w:rsidP="00B5263B">
      <w:pPr>
        <w:numPr>
          <w:ilvl w:val="0"/>
          <w:numId w:val="2"/>
        </w:numPr>
        <w:rPr>
          <w:rFonts w:ascii="Arial" w:eastAsia="Arial" w:hAnsi="Arial" w:cs="Arial"/>
        </w:rPr>
      </w:pPr>
      <w:r w:rsidRPr="00B5263B">
        <w:rPr>
          <w:rFonts w:ascii="Arial" w:hAnsi="Arial" w:cs="Arial"/>
        </w:rPr>
        <w:t xml:space="preserve">Employees of St Joseph’s Pre-school must NOT identify themselves as working with children – this can lead to being a specific target of unscrupulous members of the web in order to gain access to children for </w:t>
      </w:r>
      <w:proofErr w:type="spellStart"/>
      <w:r w:rsidRPr="00B5263B">
        <w:rPr>
          <w:rFonts w:ascii="Arial" w:hAnsi="Arial" w:cs="Arial"/>
        </w:rPr>
        <w:t>paedophile</w:t>
      </w:r>
      <w:proofErr w:type="spellEnd"/>
      <w:r w:rsidRPr="00B5263B">
        <w:rPr>
          <w:rFonts w:ascii="Arial" w:hAnsi="Arial" w:cs="Arial"/>
        </w:rPr>
        <w:t xml:space="preserve"> purposes.</w:t>
      </w:r>
    </w:p>
    <w:p w:rsidR="00B74EF4" w:rsidRPr="00B5263B" w:rsidRDefault="00C33DD3" w:rsidP="00B5263B">
      <w:pPr>
        <w:numPr>
          <w:ilvl w:val="0"/>
          <w:numId w:val="2"/>
        </w:numPr>
        <w:rPr>
          <w:rFonts w:ascii="Arial" w:eastAsia="Arial" w:hAnsi="Arial" w:cs="Arial"/>
        </w:rPr>
      </w:pPr>
      <w:r w:rsidRPr="00B5263B">
        <w:rPr>
          <w:rFonts w:ascii="Arial" w:hAnsi="Arial" w:cs="Arial"/>
        </w:rPr>
        <w:lastRenderedPageBreak/>
        <w:t>All information regarding anything to do with the Pre-school is not to be discussed or referred to on any such sites, even in private messaging with restricted access between site members.</w:t>
      </w:r>
    </w:p>
    <w:p w:rsidR="00B74EF4" w:rsidRPr="00B5263B" w:rsidRDefault="00C33DD3" w:rsidP="00B5263B">
      <w:pPr>
        <w:numPr>
          <w:ilvl w:val="0"/>
          <w:numId w:val="2"/>
        </w:numPr>
        <w:rPr>
          <w:rFonts w:ascii="Arial" w:eastAsia="Arial" w:hAnsi="Arial" w:cs="Arial"/>
        </w:rPr>
      </w:pPr>
      <w:r w:rsidRPr="00B5263B">
        <w:rPr>
          <w:rFonts w:ascii="Arial" w:hAnsi="Arial" w:cs="Arial"/>
        </w:rPr>
        <w:t xml:space="preserve">There must not be any disclosures of personal information with regards to other members of the Pre-school staff, children using the Pre-school, parents and/or </w:t>
      </w:r>
      <w:proofErr w:type="spellStart"/>
      <w:r w:rsidRPr="00B5263B">
        <w:rPr>
          <w:rFonts w:ascii="Arial" w:hAnsi="Arial" w:cs="Arial"/>
        </w:rPr>
        <w:t>carers</w:t>
      </w:r>
      <w:proofErr w:type="spellEnd"/>
      <w:r w:rsidRPr="00B5263B">
        <w:rPr>
          <w:rFonts w:ascii="Arial" w:hAnsi="Arial" w:cs="Arial"/>
        </w:rPr>
        <w:t>.</w:t>
      </w:r>
    </w:p>
    <w:p w:rsidR="00B74EF4" w:rsidRPr="002F52CD" w:rsidRDefault="00C33DD3" w:rsidP="00B5263B">
      <w:pPr>
        <w:numPr>
          <w:ilvl w:val="0"/>
          <w:numId w:val="2"/>
        </w:numPr>
        <w:rPr>
          <w:rFonts w:ascii="Arial" w:eastAsia="Arial" w:hAnsi="Arial" w:cs="Arial"/>
        </w:rPr>
      </w:pPr>
      <w:r w:rsidRPr="00B5263B">
        <w:rPr>
          <w:rFonts w:ascii="Arial" w:hAnsi="Arial" w:cs="Arial"/>
        </w:rPr>
        <w:t>Employees must not refer to children or their parents in any way.  This includes coded references of people or incidents surrounding them.  These can easily be worked out or misinterpreted with disastrous results.  St Joseph’s Pre-school’s relationship with parents is considered to be an important one and valuable asset that can be irrevocably damaged through thoughtless comment.</w:t>
      </w:r>
    </w:p>
    <w:p w:rsidR="002F52CD" w:rsidRPr="00BD4499" w:rsidRDefault="002F52CD" w:rsidP="00B5263B">
      <w:pPr>
        <w:numPr>
          <w:ilvl w:val="0"/>
          <w:numId w:val="2"/>
        </w:numPr>
        <w:rPr>
          <w:rFonts w:ascii="Arial" w:eastAsia="Arial" w:hAnsi="Arial" w:cs="Arial"/>
          <w:color w:val="auto"/>
        </w:rPr>
      </w:pPr>
      <w:r w:rsidRPr="00BD4499">
        <w:rPr>
          <w:rFonts w:ascii="Arial" w:hAnsi="Arial" w:cs="Arial"/>
          <w:color w:val="auto"/>
        </w:rPr>
        <w:t>If you are concerned about something you see on social media, such as comments posted by a parent/</w:t>
      </w:r>
      <w:proofErr w:type="spellStart"/>
      <w:r w:rsidRPr="00BD4499">
        <w:rPr>
          <w:rFonts w:ascii="Arial" w:hAnsi="Arial" w:cs="Arial"/>
          <w:color w:val="auto"/>
        </w:rPr>
        <w:t>carer</w:t>
      </w:r>
      <w:proofErr w:type="spellEnd"/>
      <w:r w:rsidRPr="00BD4499">
        <w:rPr>
          <w:rFonts w:ascii="Arial" w:hAnsi="Arial" w:cs="Arial"/>
          <w:color w:val="auto"/>
        </w:rPr>
        <w:t>, make sure you report it to the setting’s Designated Safeguarding Lead.  If you are concerned about content posted by a colleague, then refer to the setting’s Safeguarding policy</w:t>
      </w:r>
      <w:r w:rsidRPr="00BD4499">
        <w:rPr>
          <w:rStyle w:val="FootnoteReference"/>
          <w:rFonts w:ascii="Arial" w:hAnsi="Arial" w:cs="Arial"/>
          <w:color w:val="auto"/>
        </w:rPr>
        <w:footnoteReference w:id="1"/>
      </w:r>
      <w:r w:rsidRPr="00BD4499">
        <w:rPr>
          <w:rFonts w:ascii="Arial" w:hAnsi="Arial" w:cs="Arial"/>
          <w:color w:val="auto"/>
        </w:rPr>
        <w:t xml:space="preserve"> “managing allegations” section.</w:t>
      </w:r>
    </w:p>
    <w:p w:rsidR="00B74EF4" w:rsidRPr="00BD4499" w:rsidRDefault="00B74EF4" w:rsidP="00B5263B">
      <w:pPr>
        <w:ind w:left="360"/>
        <w:rPr>
          <w:rFonts w:ascii="Arial" w:eastAsia="Arial" w:hAnsi="Arial" w:cs="Arial"/>
          <w:b/>
          <w:bCs/>
          <w:color w:val="auto"/>
        </w:rPr>
      </w:pPr>
    </w:p>
    <w:p w:rsidR="00B74EF4" w:rsidRPr="00BD4499" w:rsidRDefault="00C33DD3" w:rsidP="00B5263B">
      <w:pPr>
        <w:ind w:left="360"/>
        <w:rPr>
          <w:rFonts w:ascii="Arial" w:eastAsia="Arial" w:hAnsi="Arial" w:cs="Arial"/>
          <w:b/>
          <w:bCs/>
          <w:color w:val="auto"/>
        </w:rPr>
      </w:pPr>
      <w:r w:rsidRPr="00BD4499">
        <w:rPr>
          <w:rFonts w:ascii="Arial" w:hAnsi="Arial" w:cs="Arial"/>
          <w:b/>
          <w:bCs/>
          <w:color w:val="auto"/>
        </w:rPr>
        <w:t>Friendship/Tagging</w:t>
      </w:r>
    </w:p>
    <w:p w:rsidR="00B74EF4" w:rsidRPr="00B5263B" w:rsidRDefault="00C33DD3" w:rsidP="00B5263B">
      <w:pPr>
        <w:numPr>
          <w:ilvl w:val="0"/>
          <w:numId w:val="2"/>
        </w:numPr>
        <w:rPr>
          <w:rFonts w:ascii="Arial" w:eastAsia="Arial" w:hAnsi="Arial" w:cs="Arial"/>
        </w:rPr>
      </w:pPr>
      <w:r w:rsidRPr="00BD4499">
        <w:rPr>
          <w:rFonts w:ascii="Arial" w:hAnsi="Arial" w:cs="Arial"/>
          <w:color w:val="auto"/>
        </w:rPr>
        <w:t xml:space="preserve">The Pre-school’s employees must not have as or request parents of children currently </w:t>
      </w:r>
      <w:r w:rsidRPr="00B5263B">
        <w:rPr>
          <w:rFonts w:ascii="Arial" w:hAnsi="Arial" w:cs="Arial"/>
        </w:rPr>
        <w:t xml:space="preserve">attending the group or their known family members to be network friends.  In this social setting it is easy to cross the line by inadvertently discussing the child even with the parent’s permission.  </w:t>
      </w:r>
      <w:r w:rsidR="005247F8">
        <w:rPr>
          <w:rFonts w:ascii="Arial" w:hAnsi="Arial" w:cs="Arial"/>
        </w:rPr>
        <w:t>All pre-school staff must comply with the GDPR 2018 and DPA 2018 in and out of work time</w:t>
      </w:r>
      <w:r w:rsidRPr="00B5263B">
        <w:rPr>
          <w:rFonts w:ascii="Arial" w:hAnsi="Arial" w:cs="Arial"/>
        </w:rPr>
        <w:t>.</w:t>
      </w:r>
    </w:p>
    <w:p w:rsidR="00B74EF4" w:rsidRPr="00B5263B" w:rsidRDefault="00C33DD3" w:rsidP="00B5263B">
      <w:pPr>
        <w:numPr>
          <w:ilvl w:val="0"/>
          <w:numId w:val="2"/>
        </w:numPr>
        <w:rPr>
          <w:rFonts w:ascii="Arial" w:eastAsia="Arial" w:hAnsi="Arial" w:cs="Arial"/>
        </w:rPr>
      </w:pPr>
      <w:r w:rsidRPr="00B5263B">
        <w:rPr>
          <w:rFonts w:ascii="Arial" w:hAnsi="Arial" w:cs="Arial"/>
        </w:rPr>
        <w:t>Staff members must not equally accept friendship requests from parents or their family members.  Polite refusal is perhaps embarrassing initially but carefully chosen words stating that it is the Pre-school’s policy (without naming the group) that disallows it.  Remember it is other people too who can see posts.</w:t>
      </w:r>
    </w:p>
    <w:p w:rsidR="00B74EF4" w:rsidRPr="00B5263B" w:rsidRDefault="00B74EF4" w:rsidP="00B5263B">
      <w:pPr>
        <w:ind w:left="360"/>
        <w:rPr>
          <w:rFonts w:ascii="Arial" w:eastAsia="Arial" w:hAnsi="Arial" w:cs="Arial"/>
          <w:b/>
          <w:bCs/>
        </w:rPr>
      </w:pPr>
    </w:p>
    <w:p w:rsidR="00B74EF4" w:rsidRPr="00B5263B" w:rsidRDefault="00C33DD3" w:rsidP="00B5263B">
      <w:pPr>
        <w:ind w:left="360"/>
        <w:rPr>
          <w:rFonts w:ascii="Arial" w:eastAsia="Arial" w:hAnsi="Arial" w:cs="Arial"/>
          <w:b/>
          <w:bCs/>
        </w:rPr>
      </w:pPr>
      <w:r w:rsidRPr="00B5263B">
        <w:rPr>
          <w:rFonts w:ascii="Arial" w:hAnsi="Arial" w:cs="Arial"/>
          <w:b/>
          <w:bCs/>
        </w:rPr>
        <w:t>Photographs</w:t>
      </w:r>
    </w:p>
    <w:p w:rsidR="00B74EF4" w:rsidRPr="00B5263B" w:rsidRDefault="00C33DD3" w:rsidP="00B5263B">
      <w:pPr>
        <w:numPr>
          <w:ilvl w:val="0"/>
          <w:numId w:val="2"/>
        </w:numPr>
        <w:rPr>
          <w:rFonts w:ascii="Arial" w:eastAsia="Arial" w:hAnsi="Arial" w:cs="Arial"/>
        </w:rPr>
      </w:pPr>
      <w:r w:rsidRPr="00B5263B">
        <w:rPr>
          <w:rFonts w:ascii="Arial" w:hAnsi="Arial" w:cs="Arial"/>
        </w:rPr>
        <w:t xml:space="preserve">St Joseph’s Pre-school employees must never share or post photographs that show any child from the group in any form, even with parental consent.  This is strictly not allowed even if the picture format has no connection to the Pre-school, </w:t>
      </w:r>
      <w:proofErr w:type="spellStart"/>
      <w:r w:rsidRPr="00B5263B">
        <w:rPr>
          <w:rFonts w:ascii="Arial" w:hAnsi="Arial" w:cs="Arial"/>
        </w:rPr>
        <w:t>ie</w:t>
      </w:r>
      <w:proofErr w:type="spellEnd"/>
      <w:r w:rsidRPr="00B5263B">
        <w:rPr>
          <w:rFonts w:ascii="Arial" w:hAnsi="Arial" w:cs="Arial"/>
        </w:rPr>
        <w:t xml:space="preserve">. </w:t>
      </w:r>
      <w:proofErr w:type="gramStart"/>
      <w:r w:rsidRPr="00B5263B">
        <w:rPr>
          <w:rFonts w:ascii="Arial" w:hAnsi="Arial" w:cs="Arial"/>
        </w:rPr>
        <w:t>taken</w:t>
      </w:r>
      <w:proofErr w:type="gramEnd"/>
      <w:r w:rsidRPr="00B5263B">
        <w:rPr>
          <w:rFonts w:ascii="Arial" w:hAnsi="Arial" w:cs="Arial"/>
        </w:rPr>
        <w:t xml:space="preserve"> in a social aspect.</w:t>
      </w:r>
    </w:p>
    <w:p w:rsidR="00B74EF4" w:rsidRPr="002F52CD" w:rsidRDefault="00C33DD3" w:rsidP="00B5263B">
      <w:pPr>
        <w:numPr>
          <w:ilvl w:val="0"/>
          <w:numId w:val="2"/>
        </w:numPr>
        <w:rPr>
          <w:rFonts w:ascii="Arial" w:eastAsia="Arial" w:hAnsi="Arial" w:cs="Arial"/>
        </w:rPr>
      </w:pPr>
      <w:r w:rsidRPr="00B5263B">
        <w:rPr>
          <w:rFonts w:ascii="Arial" w:hAnsi="Arial" w:cs="Arial"/>
        </w:rPr>
        <w:t>The Use of Mobile Phones, Digital Photography and Recording Devices policies</w:t>
      </w:r>
      <w:r w:rsidR="001B159A">
        <w:rPr>
          <w:rStyle w:val="FootnoteReference"/>
          <w:rFonts w:ascii="Arial" w:hAnsi="Arial" w:cs="Arial"/>
        </w:rPr>
        <w:footnoteReference w:id="2"/>
      </w:r>
      <w:r w:rsidRPr="00B5263B">
        <w:rPr>
          <w:rFonts w:ascii="Arial" w:hAnsi="Arial" w:cs="Arial"/>
        </w:rPr>
        <w:t xml:space="preserve"> and procedure gives additional parameters for the taking of pictures.</w:t>
      </w:r>
    </w:p>
    <w:p w:rsidR="002F52CD" w:rsidRPr="00BD4499" w:rsidRDefault="002F52CD" w:rsidP="00B5263B">
      <w:pPr>
        <w:numPr>
          <w:ilvl w:val="0"/>
          <w:numId w:val="2"/>
        </w:numPr>
        <w:rPr>
          <w:rFonts w:ascii="Arial" w:eastAsia="Arial" w:hAnsi="Arial" w:cs="Arial"/>
          <w:color w:val="auto"/>
        </w:rPr>
      </w:pPr>
      <w:r w:rsidRPr="00BD4499">
        <w:rPr>
          <w:rFonts w:ascii="Arial" w:hAnsi="Arial" w:cs="Arial"/>
          <w:color w:val="auto"/>
        </w:rPr>
        <w:t>Staff are encouraged to speak with their friends and family about their online reputation; it is important that they understand what photos of staff can/cannot be posted on social media.</w:t>
      </w:r>
    </w:p>
    <w:p w:rsidR="00B74EF4" w:rsidRPr="00BD4499" w:rsidRDefault="00B74EF4" w:rsidP="00B5263B">
      <w:pPr>
        <w:ind w:left="360"/>
        <w:rPr>
          <w:rFonts w:ascii="Arial" w:eastAsia="Arial" w:hAnsi="Arial" w:cs="Arial"/>
          <w:b/>
          <w:bCs/>
          <w:color w:val="auto"/>
        </w:rPr>
      </w:pPr>
    </w:p>
    <w:p w:rsidR="00B74EF4" w:rsidRPr="00B5263B" w:rsidRDefault="00C33DD3" w:rsidP="00B5263B">
      <w:pPr>
        <w:ind w:left="360"/>
        <w:rPr>
          <w:rFonts w:ascii="Arial" w:eastAsia="Arial" w:hAnsi="Arial" w:cs="Arial"/>
          <w:b/>
          <w:bCs/>
        </w:rPr>
      </w:pPr>
      <w:r w:rsidRPr="00B5263B">
        <w:rPr>
          <w:rFonts w:ascii="Arial" w:hAnsi="Arial" w:cs="Arial"/>
          <w:b/>
          <w:bCs/>
        </w:rPr>
        <w:t>Defamatory statements</w:t>
      </w:r>
    </w:p>
    <w:p w:rsidR="00B74EF4" w:rsidRPr="00B5263B" w:rsidRDefault="00C33DD3" w:rsidP="00B5263B">
      <w:pPr>
        <w:numPr>
          <w:ilvl w:val="0"/>
          <w:numId w:val="2"/>
        </w:numPr>
        <w:rPr>
          <w:rFonts w:ascii="Arial" w:eastAsia="Arial" w:hAnsi="Arial" w:cs="Arial"/>
        </w:rPr>
      </w:pPr>
      <w:r w:rsidRPr="00B5263B">
        <w:rPr>
          <w:rFonts w:ascii="Arial" w:hAnsi="Arial" w:cs="Arial"/>
        </w:rPr>
        <w:t>Defamatory statements can lead to Lawsuits against the author of the statement and can be at the very least bring bad publicity to St Joseph’s Pre-school.</w:t>
      </w:r>
    </w:p>
    <w:p w:rsidR="00B74EF4" w:rsidRPr="00B5263B" w:rsidRDefault="00B74EF4" w:rsidP="00B5263B">
      <w:pPr>
        <w:ind w:left="360"/>
        <w:rPr>
          <w:rFonts w:ascii="Arial" w:eastAsia="Arial" w:hAnsi="Arial" w:cs="Arial"/>
          <w:b/>
          <w:bCs/>
        </w:rPr>
      </w:pPr>
    </w:p>
    <w:p w:rsidR="00B74EF4" w:rsidRPr="00B5263B" w:rsidRDefault="00C33DD3" w:rsidP="00B5263B">
      <w:pPr>
        <w:ind w:left="360"/>
        <w:rPr>
          <w:rFonts w:ascii="Arial" w:eastAsia="Arial" w:hAnsi="Arial" w:cs="Arial"/>
          <w:b/>
          <w:bCs/>
        </w:rPr>
      </w:pPr>
      <w:r w:rsidRPr="00B5263B">
        <w:rPr>
          <w:rFonts w:ascii="Arial" w:hAnsi="Arial" w:cs="Arial"/>
          <w:b/>
          <w:bCs/>
        </w:rPr>
        <w:t>Disciplinary action</w:t>
      </w:r>
    </w:p>
    <w:p w:rsidR="00B74EF4" w:rsidRPr="00B5263B" w:rsidRDefault="00C33DD3" w:rsidP="00B5263B">
      <w:pPr>
        <w:numPr>
          <w:ilvl w:val="0"/>
          <w:numId w:val="2"/>
        </w:numPr>
        <w:rPr>
          <w:rFonts w:ascii="Arial" w:eastAsia="Arial" w:hAnsi="Arial" w:cs="Arial"/>
        </w:rPr>
      </w:pPr>
      <w:r w:rsidRPr="00BD4499">
        <w:rPr>
          <w:rFonts w:ascii="Arial" w:hAnsi="Arial" w:cs="Arial"/>
          <w:color w:val="auto"/>
        </w:rPr>
        <w:t xml:space="preserve">If this policy </w:t>
      </w:r>
      <w:r w:rsidR="002F52CD" w:rsidRPr="00BD4499">
        <w:rPr>
          <w:rFonts w:ascii="Arial" w:hAnsi="Arial" w:cs="Arial"/>
          <w:color w:val="auto"/>
        </w:rPr>
        <w:t xml:space="preserve">is </w:t>
      </w:r>
      <w:r w:rsidRPr="00BD4499">
        <w:rPr>
          <w:rFonts w:ascii="Arial" w:hAnsi="Arial" w:cs="Arial"/>
          <w:color w:val="auto"/>
        </w:rPr>
        <w:t xml:space="preserve">not adhered to, disciplinary procedures will be followed (refer to the </w:t>
      </w:r>
      <w:r w:rsidRPr="00B5263B">
        <w:rPr>
          <w:rFonts w:ascii="Arial" w:hAnsi="Arial" w:cs="Arial"/>
        </w:rPr>
        <w:t>disciplinary policy and procedure).</w:t>
      </w:r>
    </w:p>
    <w:p w:rsidR="00B74EF4" w:rsidRDefault="00B74EF4" w:rsidP="00B5263B">
      <w:pPr>
        <w:rPr>
          <w:rFonts w:ascii="Arial" w:hAnsi="Arial" w:cs="Arial"/>
        </w:rPr>
      </w:pPr>
    </w:p>
    <w:p w:rsidR="005119FC" w:rsidRDefault="005119FC" w:rsidP="00B5263B">
      <w:pPr>
        <w:rPr>
          <w:rFonts w:ascii="Arial" w:hAnsi="Arial" w:cs="Arial"/>
          <w:b/>
          <w:bCs/>
        </w:rPr>
      </w:pPr>
    </w:p>
    <w:p w:rsidR="00B74EF4" w:rsidRDefault="00C33DD3" w:rsidP="00B5263B">
      <w:pPr>
        <w:rPr>
          <w:rFonts w:ascii="Arial" w:hAnsi="Arial" w:cs="Arial"/>
          <w:b/>
          <w:bCs/>
        </w:rPr>
      </w:pPr>
      <w:r w:rsidRPr="00B5263B">
        <w:rPr>
          <w:rFonts w:ascii="Arial" w:hAnsi="Arial" w:cs="Arial"/>
          <w:b/>
          <w:bCs/>
        </w:rPr>
        <w:lastRenderedPageBreak/>
        <w:t>St Joseph’s Pre-school Facebook page</w:t>
      </w:r>
    </w:p>
    <w:p w:rsidR="0026250E" w:rsidRPr="0026250E" w:rsidRDefault="0026250E" w:rsidP="00B5263B">
      <w:pPr>
        <w:rPr>
          <w:rFonts w:ascii="Arial" w:hAnsi="Arial" w:cs="Arial"/>
          <w:bCs/>
          <w:color w:val="92D050"/>
        </w:rPr>
      </w:pPr>
      <w:r w:rsidRPr="0026250E">
        <w:rPr>
          <w:rFonts w:ascii="Arial" w:hAnsi="Arial" w:cs="Arial"/>
          <w:bCs/>
          <w:color w:val="92D050"/>
        </w:rPr>
        <w:t xml:space="preserve">The Pre-school has two Facebook accounts.  </w:t>
      </w:r>
    </w:p>
    <w:p w:rsidR="0026250E" w:rsidRPr="0026250E" w:rsidRDefault="0026250E" w:rsidP="0026250E">
      <w:pPr>
        <w:pStyle w:val="ListParagraph"/>
        <w:numPr>
          <w:ilvl w:val="0"/>
          <w:numId w:val="7"/>
        </w:numPr>
        <w:rPr>
          <w:rFonts w:ascii="Arial" w:eastAsia="Arial" w:hAnsi="Arial" w:cs="Arial"/>
          <w:bCs/>
          <w:color w:val="92D050"/>
        </w:rPr>
      </w:pPr>
      <w:r w:rsidRPr="0026250E">
        <w:rPr>
          <w:rFonts w:ascii="Arial" w:hAnsi="Arial" w:cs="Arial"/>
          <w:bCs/>
          <w:color w:val="92D050"/>
        </w:rPr>
        <w:t>An open Facebook page which is used to advertise the Pre-school.  No information on what is happening day-to-day is included nor are photographs of the children uploaded.  The video of a tour the setting is available on this page</w:t>
      </w:r>
      <w:r w:rsidRPr="0026250E">
        <w:rPr>
          <w:rStyle w:val="FootnoteReference"/>
          <w:rFonts w:ascii="Arial" w:hAnsi="Arial" w:cs="Arial"/>
          <w:bCs/>
          <w:color w:val="92D050"/>
        </w:rPr>
        <w:footnoteReference w:id="3"/>
      </w:r>
      <w:r w:rsidRPr="0026250E">
        <w:rPr>
          <w:rFonts w:ascii="Arial" w:hAnsi="Arial" w:cs="Arial"/>
          <w:bCs/>
          <w:color w:val="92D050"/>
        </w:rPr>
        <w:t>.</w:t>
      </w:r>
    </w:p>
    <w:p w:rsidR="0026250E" w:rsidRPr="0026250E" w:rsidRDefault="0026250E" w:rsidP="0026250E">
      <w:pPr>
        <w:pStyle w:val="ListParagraph"/>
        <w:numPr>
          <w:ilvl w:val="0"/>
          <w:numId w:val="7"/>
        </w:numPr>
        <w:rPr>
          <w:rFonts w:ascii="Arial" w:eastAsia="Arial" w:hAnsi="Arial" w:cs="Arial"/>
          <w:bCs/>
          <w:color w:val="92D050"/>
        </w:rPr>
      </w:pPr>
      <w:r w:rsidRPr="0026250E">
        <w:rPr>
          <w:rFonts w:ascii="Arial" w:hAnsi="Arial" w:cs="Arial"/>
          <w:bCs/>
          <w:color w:val="92D050"/>
        </w:rPr>
        <w:t>A closed Facebook page which is only accessible to practitioners and parents/</w:t>
      </w:r>
      <w:proofErr w:type="spellStart"/>
      <w:r w:rsidRPr="0026250E">
        <w:rPr>
          <w:rFonts w:ascii="Arial" w:hAnsi="Arial" w:cs="Arial"/>
          <w:bCs/>
          <w:color w:val="92D050"/>
        </w:rPr>
        <w:t>carers</w:t>
      </w:r>
      <w:proofErr w:type="spellEnd"/>
      <w:r w:rsidRPr="0026250E">
        <w:rPr>
          <w:rFonts w:ascii="Arial" w:hAnsi="Arial" w:cs="Arial"/>
          <w:bCs/>
          <w:color w:val="92D050"/>
        </w:rPr>
        <w:t xml:space="preserve"> of those children who currently attend the setting.  Photographs of the children and information on the day-to-day activities are regularly uploaded.</w:t>
      </w:r>
    </w:p>
    <w:p w:rsidR="00B74EF4" w:rsidRPr="00B5263B" w:rsidRDefault="00C33DD3" w:rsidP="00B5263B">
      <w:pPr>
        <w:numPr>
          <w:ilvl w:val="0"/>
          <w:numId w:val="2"/>
        </w:numPr>
        <w:rPr>
          <w:rFonts w:ascii="Arial" w:eastAsia="Arial" w:hAnsi="Arial" w:cs="Arial"/>
        </w:rPr>
      </w:pPr>
      <w:r w:rsidRPr="00B5263B">
        <w:rPr>
          <w:rFonts w:ascii="Arial" w:hAnsi="Arial" w:cs="Arial"/>
        </w:rPr>
        <w:t>Staff members will be asked to support or edit the Pre-school’s Facebook page.</w:t>
      </w:r>
    </w:p>
    <w:p w:rsidR="00B74EF4" w:rsidRPr="00B5263B" w:rsidRDefault="00C33DD3" w:rsidP="00B5263B">
      <w:pPr>
        <w:numPr>
          <w:ilvl w:val="0"/>
          <w:numId w:val="2"/>
        </w:numPr>
        <w:rPr>
          <w:rFonts w:ascii="Arial" w:eastAsia="Arial" w:hAnsi="Arial" w:cs="Arial"/>
        </w:rPr>
      </w:pPr>
      <w:r w:rsidRPr="00B5263B">
        <w:rPr>
          <w:rFonts w:ascii="Arial" w:hAnsi="Arial" w:cs="Arial"/>
        </w:rPr>
        <w:t>Only photographs of children with written permission from parents/</w:t>
      </w:r>
      <w:proofErr w:type="spellStart"/>
      <w:r w:rsidRPr="00B5263B">
        <w:rPr>
          <w:rFonts w:ascii="Arial" w:hAnsi="Arial" w:cs="Arial"/>
        </w:rPr>
        <w:t>carers</w:t>
      </w:r>
      <w:proofErr w:type="spellEnd"/>
      <w:r w:rsidRPr="00B5263B">
        <w:rPr>
          <w:rFonts w:ascii="Arial" w:hAnsi="Arial" w:cs="Arial"/>
        </w:rPr>
        <w:t xml:space="preserve"> will be used.</w:t>
      </w:r>
    </w:p>
    <w:p w:rsidR="00B74EF4" w:rsidRPr="00B5263B" w:rsidRDefault="00C33DD3" w:rsidP="00B5263B">
      <w:pPr>
        <w:numPr>
          <w:ilvl w:val="0"/>
          <w:numId w:val="2"/>
        </w:numPr>
        <w:rPr>
          <w:rFonts w:ascii="Arial" w:eastAsia="Arial" w:hAnsi="Arial" w:cs="Arial"/>
        </w:rPr>
      </w:pPr>
      <w:r w:rsidRPr="00B5263B">
        <w:rPr>
          <w:rFonts w:ascii="Arial" w:hAnsi="Arial" w:cs="Arial"/>
        </w:rPr>
        <w:t>The overall administration of the Pre-school’s Facebook page lies with the Lead Practitioner.  She has responsibility to edit or remove posts that are distasteful.</w:t>
      </w:r>
    </w:p>
    <w:p w:rsidR="001B159A" w:rsidRDefault="001B159A" w:rsidP="001B159A">
      <w:pPr>
        <w:spacing w:line="256" w:lineRule="auto"/>
        <w:rPr>
          <w:rFonts w:ascii="Arial" w:hAnsi="Arial" w:cs="Arial"/>
        </w:rPr>
      </w:pPr>
    </w:p>
    <w:p w:rsidR="009A318E" w:rsidRPr="00BD4499" w:rsidRDefault="002F52CD">
      <w:pPr>
        <w:rPr>
          <w:rFonts w:ascii="Arial" w:hAnsi="Arial" w:cs="Arial"/>
          <w:color w:val="auto"/>
        </w:rPr>
      </w:pPr>
      <w:r w:rsidRPr="00BD4499">
        <w:rPr>
          <w:rFonts w:ascii="Arial" w:hAnsi="Arial" w:cs="Arial"/>
          <w:b/>
          <w:color w:val="auto"/>
        </w:rPr>
        <w:t>Support and Advice</w:t>
      </w:r>
    </w:p>
    <w:p w:rsidR="00907AFD" w:rsidRPr="00BD4499" w:rsidRDefault="00907AFD" w:rsidP="002F52CD">
      <w:pPr>
        <w:numPr>
          <w:ilvl w:val="0"/>
          <w:numId w:val="2"/>
        </w:numPr>
        <w:rPr>
          <w:rFonts w:ascii="Arial" w:eastAsia="Arial" w:hAnsi="Arial" w:cs="Arial"/>
          <w:color w:val="auto"/>
        </w:rPr>
      </w:pPr>
      <w:r w:rsidRPr="00BD4499">
        <w:rPr>
          <w:rFonts w:ascii="Arial" w:eastAsia="Arial" w:hAnsi="Arial" w:cs="Arial"/>
          <w:color w:val="auto"/>
        </w:rPr>
        <w:t>If you are worried about a child or a colleague you can also contact the following helplines for support and advice:</w:t>
      </w:r>
    </w:p>
    <w:p w:rsidR="00907AFD" w:rsidRPr="00BD4499" w:rsidRDefault="00907AFD" w:rsidP="00907AFD">
      <w:pPr>
        <w:numPr>
          <w:ilvl w:val="1"/>
          <w:numId w:val="2"/>
        </w:numPr>
        <w:rPr>
          <w:rFonts w:ascii="Arial" w:eastAsia="Arial" w:hAnsi="Arial" w:cs="Arial"/>
          <w:color w:val="auto"/>
        </w:rPr>
      </w:pPr>
      <w:r w:rsidRPr="00BD4499">
        <w:rPr>
          <w:rFonts w:ascii="Arial" w:hAnsi="Arial" w:cs="Arial"/>
          <w:color w:val="auto"/>
        </w:rPr>
        <w:t>Professionals Online Safety Helpline – Advice and support for professionals working with children with any online safety issues children in their care may face – 0344 381 4772 or </w:t>
      </w:r>
      <w:hyperlink r:id="rId8" w:history="1">
        <w:r w:rsidRPr="00BD4499">
          <w:rPr>
            <w:rStyle w:val="Hyperlink"/>
            <w:rFonts w:ascii="Arial" w:hAnsi="Arial" w:cs="Arial"/>
            <w:color w:val="0070C0"/>
          </w:rPr>
          <w:t>helpline@saferinternet.org.uk</w:t>
        </w:r>
      </w:hyperlink>
    </w:p>
    <w:p w:rsidR="00907AFD" w:rsidRPr="00BD4499" w:rsidRDefault="00907AFD" w:rsidP="00907AFD">
      <w:pPr>
        <w:numPr>
          <w:ilvl w:val="1"/>
          <w:numId w:val="2"/>
        </w:numPr>
        <w:rPr>
          <w:rFonts w:ascii="Arial" w:eastAsia="Arial" w:hAnsi="Arial" w:cs="Arial"/>
          <w:color w:val="auto"/>
        </w:rPr>
      </w:pPr>
      <w:r w:rsidRPr="00BD4499">
        <w:rPr>
          <w:rFonts w:ascii="Arial" w:hAnsi="Arial" w:cs="Arial"/>
          <w:color w:val="auto"/>
        </w:rPr>
        <w:t>NSPCC helpline – Advice and support for anyone who is worried about a child or needs information about child protection – 0808 800 5000</w:t>
      </w:r>
    </w:p>
    <w:p w:rsidR="002F52CD" w:rsidRPr="00BD4499" w:rsidRDefault="00A1424F" w:rsidP="002F52CD">
      <w:pPr>
        <w:numPr>
          <w:ilvl w:val="0"/>
          <w:numId w:val="2"/>
        </w:numPr>
        <w:rPr>
          <w:rFonts w:ascii="Arial" w:eastAsia="Arial" w:hAnsi="Arial" w:cs="Arial"/>
          <w:color w:val="auto"/>
        </w:rPr>
      </w:pPr>
      <w:r w:rsidRPr="00BD4499">
        <w:rPr>
          <w:rFonts w:ascii="Arial" w:hAnsi="Arial" w:cs="Arial"/>
          <w:color w:val="auto"/>
        </w:rPr>
        <w:t xml:space="preserve">National </w:t>
      </w:r>
      <w:proofErr w:type="spellStart"/>
      <w:r w:rsidRPr="00BD4499">
        <w:rPr>
          <w:rFonts w:ascii="Arial" w:hAnsi="Arial" w:cs="Arial"/>
          <w:color w:val="auto"/>
        </w:rPr>
        <w:t>organisations</w:t>
      </w:r>
      <w:proofErr w:type="spellEnd"/>
      <w:r w:rsidRPr="00BD4499">
        <w:rPr>
          <w:rFonts w:ascii="Arial" w:hAnsi="Arial" w:cs="Arial"/>
          <w:color w:val="auto"/>
        </w:rPr>
        <w:t xml:space="preserve"> which provide advice to professionals working with children include:</w:t>
      </w:r>
    </w:p>
    <w:p w:rsidR="00A1424F" w:rsidRPr="00BD4499" w:rsidRDefault="00147784" w:rsidP="00A1424F">
      <w:pPr>
        <w:numPr>
          <w:ilvl w:val="1"/>
          <w:numId w:val="2"/>
        </w:numPr>
        <w:rPr>
          <w:rFonts w:ascii="Arial" w:eastAsia="Arial" w:hAnsi="Arial" w:cs="Arial"/>
          <w:color w:val="auto"/>
        </w:rPr>
      </w:pPr>
      <w:hyperlink r:id="rId9" w:history="1">
        <w:proofErr w:type="spellStart"/>
        <w:r w:rsidR="00A1424F" w:rsidRPr="00BD4499">
          <w:rPr>
            <w:rStyle w:val="Hyperlink"/>
            <w:rFonts w:ascii="Arial" w:hAnsi="Arial" w:cs="Arial"/>
            <w:color w:val="0070C0"/>
          </w:rPr>
          <w:t>Childnet</w:t>
        </w:r>
        <w:proofErr w:type="spellEnd"/>
      </w:hyperlink>
    </w:p>
    <w:p w:rsidR="00A1424F" w:rsidRPr="00BD4499" w:rsidRDefault="00147784" w:rsidP="00A1424F">
      <w:pPr>
        <w:numPr>
          <w:ilvl w:val="1"/>
          <w:numId w:val="2"/>
        </w:numPr>
        <w:rPr>
          <w:rFonts w:ascii="Arial" w:eastAsia="Arial" w:hAnsi="Arial" w:cs="Arial"/>
          <w:color w:val="0070C0"/>
        </w:rPr>
      </w:pPr>
      <w:hyperlink r:id="rId10" w:history="1">
        <w:r w:rsidR="00A1424F" w:rsidRPr="00BD4499">
          <w:rPr>
            <w:rStyle w:val="Hyperlink"/>
            <w:rFonts w:ascii="Arial" w:hAnsi="Arial" w:cs="Arial"/>
            <w:color w:val="0070C0"/>
          </w:rPr>
          <w:t>London Grid for Learning</w:t>
        </w:r>
      </w:hyperlink>
    </w:p>
    <w:p w:rsidR="00A1424F" w:rsidRPr="00BD4499" w:rsidRDefault="00A1424F" w:rsidP="00A1424F">
      <w:pPr>
        <w:numPr>
          <w:ilvl w:val="1"/>
          <w:numId w:val="2"/>
        </w:numPr>
        <w:rPr>
          <w:rFonts w:ascii="Arial" w:eastAsia="Arial" w:hAnsi="Arial" w:cs="Arial"/>
          <w:color w:val="auto"/>
        </w:rPr>
      </w:pPr>
      <w:r w:rsidRPr="00BD4499">
        <w:rPr>
          <w:rFonts w:ascii="Arial" w:hAnsi="Arial" w:cs="Arial"/>
          <w:color w:val="auto"/>
        </w:rPr>
        <w:t xml:space="preserve">NCA-CEOP </w:t>
      </w:r>
      <w:hyperlink r:id="rId11" w:history="1">
        <w:r w:rsidRPr="00BD4499">
          <w:rPr>
            <w:rStyle w:val="Hyperlink"/>
            <w:rFonts w:ascii="Arial" w:hAnsi="Arial" w:cs="Arial"/>
            <w:color w:val="0070C0"/>
          </w:rPr>
          <w:t>www.thinkuknow.co.uk</w:t>
        </w:r>
      </w:hyperlink>
      <w:r w:rsidRPr="00BD4499">
        <w:rPr>
          <w:rFonts w:ascii="Arial" w:hAnsi="Arial" w:cs="Arial"/>
          <w:color w:val="auto"/>
        </w:rPr>
        <w:t xml:space="preserve"> and </w:t>
      </w:r>
      <w:hyperlink r:id="rId12" w:history="1">
        <w:r w:rsidRPr="00BD4499">
          <w:rPr>
            <w:rStyle w:val="Hyperlink"/>
            <w:rFonts w:ascii="Arial" w:hAnsi="Arial" w:cs="Arial"/>
            <w:color w:val="0070C0"/>
          </w:rPr>
          <w:t>www.ceop.police.uk/Safety-Centre</w:t>
        </w:r>
      </w:hyperlink>
    </w:p>
    <w:p w:rsidR="00A1424F" w:rsidRPr="00BD4499" w:rsidRDefault="00147784" w:rsidP="00A1424F">
      <w:pPr>
        <w:numPr>
          <w:ilvl w:val="1"/>
          <w:numId w:val="2"/>
        </w:numPr>
        <w:rPr>
          <w:rFonts w:ascii="Arial" w:eastAsia="Arial" w:hAnsi="Arial" w:cs="Arial"/>
          <w:color w:val="0070C0"/>
        </w:rPr>
      </w:pPr>
      <w:hyperlink r:id="rId13" w:history="1">
        <w:r w:rsidR="00A1424F" w:rsidRPr="00BD4499">
          <w:rPr>
            <w:rStyle w:val="Hyperlink"/>
            <w:rFonts w:ascii="Arial" w:hAnsi="Arial" w:cs="Arial"/>
            <w:color w:val="0070C0"/>
          </w:rPr>
          <w:t>UK Safer Internet Centre</w:t>
        </w:r>
      </w:hyperlink>
    </w:p>
    <w:p w:rsidR="002F52CD" w:rsidRPr="002F52CD" w:rsidRDefault="002F52CD">
      <w:pPr>
        <w:rPr>
          <w:rFonts w:ascii="Arial" w:hAnsi="Arial" w:cs="Arial"/>
        </w:rPr>
      </w:pPr>
    </w:p>
    <w:p w:rsidR="009A318E" w:rsidRDefault="009A318E" w:rsidP="009A318E">
      <w:pPr>
        <w:rPr>
          <w:rFonts w:ascii="Arial" w:hAnsi="Arial" w:cs="Arial"/>
          <w:b/>
        </w:rPr>
      </w:pPr>
      <w:r>
        <w:rPr>
          <w:rFonts w:ascii="Arial" w:hAnsi="Arial" w:cs="Arial"/>
          <w:b/>
        </w:rPr>
        <w:t>Associated Policies</w:t>
      </w:r>
    </w:p>
    <w:p w:rsidR="009A318E" w:rsidRPr="002F52CD" w:rsidRDefault="009A318E" w:rsidP="002F52CD">
      <w:pPr>
        <w:numPr>
          <w:ilvl w:val="0"/>
          <w:numId w:val="2"/>
        </w:numPr>
        <w:rPr>
          <w:rFonts w:ascii="Arial" w:eastAsia="Arial" w:hAnsi="Arial" w:cs="Arial"/>
        </w:rPr>
      </w:pPr>
      <w:r w:rsidRPr="002F52CD">
        <w:rPr>
          <w:rFonts w:ascii="Arial" w:hAnsi="Arial" w:cs="Arial"/>
        </w:rPr>
        <w:t>1.2 Safeguarding Children and Child Protection</w:t>
      </w:r>
    </w:p>
    <w:p w:rsidR="009A318E" w:rsidRPr="002F52CD" w:rsidRDefault="009A318E" w:rsidP="002F52CD">
      <w:pPr>
        <w:numPr>
          <w:ilvl w:val="0"/>
          <w:numId w:val="2"/>
        </w:numPr>
        <w:rPr>
          <w:rFonts w:ascii="Arial" w:eastAsia="Arial" w:hAnsi="Arial" w:cs="Arial"/>
        </w:rPr>
      </w:pPr>
      <w:r w:rsidRPr="002F52CD">
        <w:rPr>
          <w:rFonts w:ascii="Arial" w:hAnsi="Arial" w:cs="Arial"/>
        </w:rPr>
        <w:t>1.11.1 Use of Mobile Phones, Digital Photography and Recording Devices</w:t>
      </w:r>
    </w:p>
    <w:p w:rsidR="009A318E" w:rsidRDefault="009A318E" w:rsidP="002F52CD">
      <w:pPr>
        <w:rPr>
          <w:rFonts w:ascii="Arial" w:hAnsi="Arial" w:cs="Arial"/>
        </w:rPr>
      </w:pPr>
    </w:p>
    <w:p w:rsidR="002F52CD" w:rsidRPr="00BD4499" w:rsidRDefault="002F52CD" w:rsidP="002F52CD">
      <w:pPr>
        <w:rPr>
          <w:rFonts w:ascii="Arial" w:hAnsi="Arial" w:cs="Arial"/>
          <w:color w:val="auto"/>
        </w:rPr>
      </w:pPr>
      <w:r w:rsidRPr="00BD4499">
        <w:rPr>
          <w:rFonts w:ascii="Arial" w:hAnsi="Arial" w:cs="Arial"/>
          <w:b/>
          <w:color w:val="auto"/>
        </w:rPr>
        <w:t>Further Guidance</w:t>
      </w:r>
    </w:p>
    <w:p w:rsidR="002F52CD" w:rsidRPr="00BD4499" w:rsidRDefault="002F52CD" w:rsidP="002F52CD">
      <w:pPr>
        <w:numPr>
          <w:ilvl w:val="0"/>
          <w:numId w:val="2"/>
        </w:numPr>
        <w:rPr>
          <w:rFonts w:ascii="Arial" w:eastAsia="Arial" w:hAnsi="Arial" w:cs="Arial"/>
          <w:color w:val="auto"/>
        </w:rPr>
      </w:pPr>
      <w:r w:rsidRPr="00BD4499">
        <w:rPr>
          <w:rFonts w:ascii="Arial" w:hAnsi="Arial" w:cs="Arial"/>
          <w:color w:val="auto"/>
        </w:rPr>
        <w:t>UK Council for Internet Safety, Guidance “Safeguarding Children and Protecting Professionals in Early Years Settings: Online Safety Guidance for Practitioners” (published 4 February 2019)</w:t>
      </w:r>
    </w:p>
    <w:p w:rsidR="002F52CD" w:rsidRPr="002F52CD" w:rsidRDefault="002F52CD" w:rsidP="002F52CD">
      <w:pPr>
        <w:rPr>
          <w:rFonts w:ascii="Arial" w:hAnsi="Arial" w:cs="Arial"/>
        </w:rPr>
      </w:pPr>
    </w:p>
    <w:p w:rsidR="009A318E" w:rsidRDefault="009A318E" w:rsidP="009A318E">
      <w:pPr>
        <w:rPr>
          <w:rFonts w:ascii="Arial" w:hAnsi="Arial" w:cs="Arial"/>
          <w:b/>
        </w:rPr>
      </w:pPr>
      <w:r>
        <w:rPr>
          <w:rFonts w:ascii="Arial" w:hAnsi="Arial" w:cs="Arial"/>
          <w:b/>
        </w:rPr>
        <w:t>Legal Framework</w:t>
      </w:r>
    </w:p>
    <w:p w:rsidR="009A318E" w:rsidRPr="002F52CD" w:rsidRDefault="009A318E" w:rsidP="002F52CD">
      <w:pPr>
        <w:numPr>
          <w:ilvl w:val="0"/>
          <w:numId w:val="2"/>
        </w:numPr>
        <w:rPr>
          <w:rFonts w:ascii="Arial" w:eastAsia="Arial" w:hAnsi="Arial" w:cs="Arial"/>
        </w:rPr>
      </w:pPr>
      <w:r w:rsidRPr="002F52CD">
        <w:rPr>
          <w:rFonts w:ascii="Arial" w:hAnsi="Arial" w:cs="Arial"/>
        </w:rPr>
        <w:t>General Data Protection Regulations 2018</w:t>
      </w:r>
    </w:p>
    <w:p w:rsidR="009A318E" w:rsidRPr="002F52CD" w:rsidRDefault="009A318E" w:rsidP="002F52CD">
      <w:pPr>
        <w:numPr>
          <w:ilvl w:val="0"/>
          <w:numId w:val="2"/>
        </w:numPr>
        <w:rPr>
          <w:rFonts w:ascii="Arial" w:eastAsia="Arial" w:hAnsi="Arial" w:cs="Arial"/>
        </w:rPr>
      </w:pPr>
      <w:r w:rsidRPr="002F52CD">
        <w:rPr>
          <w:rFonts w:ascii="Arial" w:hAnsi="Arial" w:cs="Arial"/>
        </w:rPr>
        <w:t>Data Protection Act 2018</w:t>
      </w:r>
    </w:p>
    <w:p w:rsidR="009A318E" w:rsidRPr="002F52CD" w:rsidRDefault="009A318E" w:rsidP="002F52CD">
      <w:pPr>
        <w:numPr>
          <w:ilvl w:val="0"/>
          <w:numId w:val="2"/>
        </w:numPr>
        <w:rPr>
          <w:rFonts w:ascii="Arial" w:eastAsia="Arial" w:hAnsi="Arial" w:cs="Arial"/>
        </w:rPr>
      </w:pPr>
      <w:r w:rsidRPr="002F52CD">
        <w:rPr>
          <w:rFonts w:ascii="Arial" w:hAnsi="Arial" w:cs="Arial"/>
        </w:rPr>
        <w:t>Human Rights Act (1998)</w:t>
      </w:r>
    </w:p>
    <w:p w:rsidR="009A318E" w:rsidRDefault="009A318E" w:rsidP="001B159A">
      <w:pPr>
        <w:spacing w:line="256" w:lineRule="auto"/>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9"/>
        <w:gridCol w:w="2410"/>
        <w:gridCol w:w="4394"/>
        <w:gridCol w:w="1418"/>
      </w:tblGrid>
      <w:tr w:rsidR="001B159A" w:rsidRPr="00816E9D" w:rsidTr="0026250E">
        <w:trPr>
          <w:tblHeader/>
        </w:trPr>
        <w:tc>
          <w:tcPr>
            <w:tcW w:w="1129" w:type="dxa"/>
            <w:tcBorders>
              <w:top w:val="single" w:sz="4" w:space="0" w:color="auto"/>
              <w:left w:val="single" w:sz="4" w:space="0" w:color="auto"/>
              <w:bottom w:val="single" w:sz="4" w:space="0" w:color="auto"/>
              <w:right w:val="single" w:sz="4" w:space="0" w:color="auto"/>
            </w:tcBorders>
            <w:shd w:val="clear" w:color="auto" w:fill="auto"/>
            <w:hideMark/>
          </w:tcPr>
          <w:p w:rsidR="001B159A" w:rsidRPr="00816E9D" w:rsidRDefault="001B159A" w:rsidP="00C54C13">
            <w:pPr>
              <w:spacing w:line="256" w:lineRule="auto"/>
              <w:rPr>
                <w:rFonts w:ascii="Arial" w:hAnsi="Arial" w:cs="Arial"/>
                <w:b/>
              </w:rPr>
            </w:pPr>
            <w:r w:rsidRPr="00816E9D">
              <w:rPr>
                <w:rFonts w:ascii="Arial" w:hAnsi="Arial" w:cs="Arial"/>
                <w:b/>
              </w:rPr>
              <w:lastRenderedPageBreak/>
              <w:t>Version Number</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B159A" w:rsidRPr="00816E9D" w:rsidRDefault="001B159A" w:rsidP="00C54C13">
            <w:pPr>
              <w:spacing w:line="256" w:lineRule="auto"/>
              <w:rPr>
                <w:rFonts w:ascii="Arial" w:hAnsi="Arial" w:cs="Arial"/>
                <w:b/>
              </w:rPr>
            </w:pPr>
            <w:r w:rsidRPr="00816E9D">
              <w:rPr>
                <w:rFonts w:ascii="Arial" w:hAnsi="Arial" w:cs="Arial"/>
                <w:b/>
              </w:rPr>
              <w:t>Author</w:t>
            </w: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1B159A" w:rsidRPr="00816E9D" w:rsidRDefault="001B159A" w:rsidP="00C54C13">
            <w:pPr>
              <w:spacing w:line="256" w:lineRule="auto"/>
              <w:rPr>
                <w:rFonts w:ascii="Arial" w:hAnsi="Arial" w:cs="Arial"/>
                <w:b/>
              </w:rPr>
            </w:pPr>
            <w:r w:rsidRPr="00816E9D">
              <w:rPr>
                <w:rFonts w:ascii="Arial" w:hAnsi="Arial" w:cs="Arial"/>
                <w:b/>
              </w:rPr>
              <w:t>Purpose of change</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1B159A" w:rsidRPr="00816E9D" w:rsidRDefault="001B159A" w:rsidP="00C54C13">
            <w:pPr>
              <w:spacing w:line="256" w:lineRule="auto"/>
              <w:rPr>
                <w:rFonts w:ascii="Arial" w:hAnsi="Arial" w:cs="Arial"/>
                <w:b/>
              </w:rPr>
            </w:pPr>
            <w:r w:rsidRPr="00816E9D">
              <w:rPr>
                <w:rFonts w:ascii="Arial" w:hAnsi="Arial" w:cs="Arial"/>
                <w:b/>
              </w:rPr>
              <w:t>Date</w:t>
            </w:r>
          </w:p>
        </w:tc>
      </w:tr>
      <w:tr w:rsidR="001B159A" w:rsidRPr="00816E9D" w:rsidTr="001B159A">
        <w:tc>
          <w:tcPr>
            <w:tcW w:w="1129" w:type="dxa"/>
            <w:tcBorders>
              <w:top w:val="single" w:sz="4" w:space="0" w:color="auto"/>
              <w:left w:val="single" w:sz="4" w:space="0" w:color="auto"/>
              <w:bottom w:val="single" w:sz="4" w:space="0" w:color="auto"/>
              <w:right w:val="single" w:sz="4" w:space="0" w:color="auto"/>
            </w:tcBorders>
            <w:shd w:val="clear" w:color="auto" w:fill="auto"/>
            <w:hideMark/>
          </w:tcPr>
          <w:p w:rsidR="001B159A" w:rsidRPr="00816E9D" w:rsidRDefault="001B159A" w:rsidP="00C54C13">
            <w:pPr>
              <w:spacing w:line="256" w:lineRule="auto"/>
              <w:rPr>
                <w:rFonts w:ascii="Arial" w:hAnsi="Arial" w:cs="Arial"/>
              </w:rPr>
            </w:pPr>
            <w:r w:rsidRPr="00816E9D">
              <w:rPr>
                <w:rFonts w:ascii="Arial" w:hAnsi="Arial" w:cs="Arial"/>
              </w:rPr>
              <w:t>1.0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B159A" w:rsidRPr="00816E9D" w:rsidRDefault="001B159A" w:rsidP="00C54C13">
            <w:pPr>
              <w:spacing w:line="256" w:lineRule="auto"/>
              <w:rPr>
                <w:rFonts w:ascii="Arial" w:hAnsi="Arial" w:cs="Arial"/>
              </w:rPr>
            </w:pPr>
            <w:r w:rsidRPr="00816E9D">
              <w:rPr>
                <w:rFonts w:ascii="Arial" w:hAnsi="Arial" w:cs="Arial"/>
              </w:rPr>
              <w:t>K Coupe</w:t>
            </w: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1B159A" w:rsidRPr="00816E9D" w:rsidRDefault="001B159A" w:rsidP="00C54C13">
            <w:pPr>
              <w:spacing w:line="256" w:lineRule="auto"/>
              <w:rPr>
                <w:rFonts w:ascii="Arial" w:hAnsi="Arial" w:cs="Arial"/>
              </w:rPr>
            </w:pPr>
            <w:r w:rsidRPr="00816E9D">
              <w:rPr>
                <w:rFonts w:ascii="Arial" w:hAnsi="Arial" w:cs="Arial"/>
              </w:rPr>
              <w:t xml:space="preserve">New policy </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1B159A" w:rsidRPr="00816E9D" w:rsidRDefault="001B159A" w:rsidP="00C54C13">
            <w:pPr>
              <w:spacing w:line="256" w:lineRule="auto"/>
              <w:rPr>
                <w:rFonts w:ascii="Arial" w:hAnsi="Arial" w:cs="Arial"/>
              </w:rPr>
            </w:pPr>
            <w:r w:rsidRPr="00816E9D">
              <w:rPr>
                <w:rFonts w:ascii="Arial" w:hAnsi="Arial" w:cs="Arial"/>
              </w:rPr>
              <w:t>Sept 2014</w:t>
            </w:r>
          </w:p>
        </w:tc>
      </w:tr>
      <w:tr w:rsidR="001B159A" w:rsidRPr="00816E9D" w:rsidTr="001B159A">
        <w:tc>
          <w:tcPr>
            <w:tcW w:w="1129" w:type="dxa"/>
            <w:tcBorders>
              <w:top w:val="single" w:sz="4" w:space="0" w:color="auto"/>
              <w:left w:val="single" w:sz="4" w:space="0" w:color="auto"/>
              <w:bottom w:val="single" w:sz="4" w:space="0" w:color="auto"/>
              <w:right w:val="single" w:sz="4" w:space="0" w:color="auto"/>
            </w:tcBorders>
            <w:shd w:val="clear" w:color="auto" w:fill="auto"/>
            <w:hideMark/>
          </w:tcPr>
          <w:p w:rsidR="001B159A" w:rsidRPr="00816E9D" w:rsidRDefault="00FD6AA5" w:rsidP="00C54C13">
            <w:pPr>
              <w:spacing w:line="256" w:lineRule="auto"/>
              <w:rPr>
                <w:rFonts w:ascii="Arial" w:hAnsi="Arial" w:cs="Arial"/>
              </w:rPr>
            </w:pPr>
            <w:r>
              <w:rPr>
                <w:rFonts w:ascii="Arial" w:hAnsi="Arial" w:cs="Arial"/>
              </w:rPr>
              <w:t>2.0</w:t>
            </w:r>
          </w:p>
        </w:tc>
        <w:tc>
          <w:tcPr>
            <w:tcW w:w="2410" w:type="dxa"/>
            <w:tcBorders>
              <w:top w:val="single" w:sz="4" w:space="0" w:color="auto"/>
              <w:left w:val="single" w:sz="4" w:space="0" w:color="auto"/>
              <w:bottom w:val="single" w:sz="4" w:space="0" w:color="auto"/>
              <w:right w:val="single" w:sz="4" w:space="0" w:color="auto"/>
            </w:tcBorders>
            <w:shd w:val="clear" w:color="auto" w:fill="auto"/>
            <w:hideMark/>
          </w:tcPr>
          <w:p w:rsidR="001B159A" w:rsidRDefault="001B159A" w:rsidP="00C54C13">
            <w:pPr>
              <w:spacing w:line="256" w:lineRule="auto"/>
              <w:rPr>
                <w:rFonts w:ascii="Arial" w:hAnsi="Arial" w:cs="Arial"/>
              </w:rPr>
            </w:pPr>
            <w:r w:rsidRPr="00816E9D">
              <w:rPr>
                <w:rFonts w:ascii="Arial" w:hAnsi="Arial" w:cs="Arial"/>
              </w:rPr>
              <w:t>K Coupe</w:t>
            </w:r>
          </w:p>
          <w:p w:rsidR="005119FC" w:rsidRPr="00816E9D" w:rsidRDefault="005119FC" w:rsidP="00C54C13">
            <w:pPr>
              <w:spacing w:line="256" w:lineRule="auto"/>
              <w:rPr>
                <w:rFonts w:ascii="Arial" w:hAnsi="Arial" w:cs="Arial"/>
              </w:rPr>
            </w:pPr>
            <w:r>
              <w:rPr>
                <w:rFonts w:ascii="Arial" w:hAnsi="Arial" w:cs="Arial"/>
              </w:rPr>
              <w:t xml:space="preserve">C </w:t>
            </w:r>
            <w:proofErr w:type="spellStart"/>
            <w:r>
              <w:rPr>
                <w:rFonts w:ascii="Arial" w:hAnsi="Arial" w:cs="Arial"/>
              </w:rPr>
              <w:t>Ajayi</w:t>
            </w:r>
            <w:proofErr w:type="spellEnd"/>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rsidR="001B159A" w:rsidRPr="00816E9D" w:rsidRDefault="001B159A" w:rsidP="00C54C13">
            <w:pPr>
              <w:spacing w:line="256" w:lineRule="auto"/>
              <w:rPr>
                <w:rFonts w:ascii="Arial" w:hAnsi="Arial" w:cs="Arial"/>
              </w:rPr>
            </w:pPr>
            <w:r w:rsidRPr="00816E9D">
              <w:rPr>
                <w:rFonts w:ascii="Arial" w:hAnsi="Arial" w:cs="Arial"/>
              </w:rPr>
              <w:t>To comply with GDPR 2018 &amp; DPA 2018, version control and review</w:t>
            </w:r>
            <w:r w:rsidR="005119FC">
              <w:rPr>
                <w:rFonts w:ascii="Arial" w:hAnsi="Arial" w:cs="Arial"/>
              </w:rPr>
              <w:t>. Updated following 2</w:t>
            </w:r>
            <w:r w:rsidR="005119FC" w:rsidRPr="005119FC">
              <w:rPr>
                <w:rFonts w:ascii="Arial" w:hAnsi="Arial" w:cs="Arial"/>
                <w:vertAlign w:val="superscript"/>
              </w:rPr>
              <w:t>nd</w:t>
            </w:r>
            <w:r w:rsidR="009D30D4">
              <w:rPr>
                <w:rFonts w:ascii="Arial" w:hAnsi="Arial" w:cs="Arial"/>
              </w:rPr>
              <w:t xml:space="preserve"> read</w:t>
            </w:r>
            <w:r w:rsidR="005119FC">
              <w:rPr>
                <w:rFonts w:ascii="Arial" w:hAnsi="Arial" w:cs="Arial"/>
              </w:rPr>
              <w:t xml:space="preserve"> by C </w:t>
            </w:r>
            <w:proofErr w:type="spellStart"/>
            <w:r w:rsidR="005119FC">
              <w:rPr>
                <w:rFonts w:ascii="Arial" w:hAnsi="Arial" w:cs="Arial"/>
              </w:rPr>
              <w:t>Ajayi</w:t>
            </w:r>
            <w:proofErr w:type="spellEnd"/>
            <w:r w:rsidR="005119FC">
              <w:rPr>
                <w:rFonts w:ascii="Arial" w:hAnsi="Arial" w:cs="Arial"/>
              </w:rPr>
              <w:t>.</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rsidR="001B159A" w:rsidRPr="00816E9D" w:rsidRDefault="00FD6AA5" w:rsidP="00C54C13">
            <w:pPr>
              <w:spacing w:line="256" w:lineRule="auto"/>
              <w:rPr>
                <w:rFonts w:ascii="Arial" w:hAnsi="Arial" w:cs="Arial"/>
              </w:rPr>
            </w:pPr>
            <w:r>
              <w:rPr>
                <w:rFonts w:ascii="Arial" w:hAnsi="Arial" w:cs="Arial"/>
              </w:rPr>
              <w:t>7 Nov 2018</w:t>
            </w:r>
          </w:p>
          <w:p w:rsidR="001B159A" w:rsidRPr="00816E9D" w:rsidRDefault="001B159A" w:rsidP="00C54C13">
            <w:pPr>
              <w:spacing w:line="256" w:lineRule="auto"/>
              <w:rPr>
                <w:rFonts w:ascii="Arial" w:hAnsi="Arial" w:cs="Arial"/>
              </w:rPr>
            </w:pPr>
          </w:p>
        </w:tc>
      </w:tr>
      <w:tr w:rsidR="00BD4499" w:rsidRPr="00BD4499" w:rsidTr="001B159A">
        <w:tc>
          <w:tcPr>
            <w:tcW w:w="1129" w:type="dxa"/>
            <w:tcBorders>
              <w:top w:val="single" w:sz="4" w:space="0" w:color="auto"/>
              <w:left w:val="single" w:sz="4" w:space="0" w:color="auto"/>
              <w:bottom w:val="single" w:sz="4" w:space="0" w:color="auto"/>
              <w:right w:val="single" w:sz="4" w:space="0" w:color="auto"/>
            </w:tcBorders>
            <w:shd w:val="clear" w:color="auto" w:fill="auto"/>
          </w:tcPr>
          <w:p w:rsidR="00EF3BE0" w:rsidRPr="00BD4499" w:rsidRDefault="00BD4499" w:rsidP="00BD4499">
            <w:pPr>
              <w:spacing w:line="256" w:lineRule="auto"/>
              <w:rPr>
                <w:rFonts w:ascii="Arial" w:hAnsi="Arial" w:cs="Arial"/>
                <w:color w:val="auto"/>
              </w:rPr>
            </w:pPr>
            <w:r>
              <w:rPr>
                <w:rFonts w:ascii="Arial" w:hAnsi="Arial" w:cs="Arial"/>
                <w:color w:val="auto"/>
              </w:rPr>
              <w:t>3.-</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F3BE0" w:rsidRPr="00BD4499" w:rsidRDefault="00EF3BE0" w:rsidP="00C54C13">
            <w:pPr>
              <w:spacing w:line="256" w:lineRule="auto"/>
              <w:rPr>
                <w:rFonts w:ascii="Arial" w:hAnsi="Arial" w:cs="Arial"/>
                <w:color w:val="auto"/>
              </w:rPr>
            </w:pPr>
            <w:r w:rsidRPr="00BD4499">
              <w:rPr>
                <w:rFonts w:ascii="Arial" w:hAnsi="Arial" w:cs="Arial"/>
                <w:color w:val="auto"/>
              </w:rPr>
              <w:t>K Coupe</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EF3BE0" w:rsidRPr="00BD4499" w:rsidRDefault="00EF3BE0" w:rsidP="00C54C13">
            <w:pPr>
              <w:spacing w:line="256" w:lineRule="auto"/>
              <w:rPr>
                <w:rFonts w:ascii="Arial" w:hAnsi="Arial" w:cs="Arial"/>
                <w:color w:val="auto"/>
              </w:rPr>
            </w:pPr>
            <w:r w:rsidRPr="00BD4499">
              <w:rPr>
                <w:rFonts w:ascii="Arial" w:hAnsi="Arial" w:cs="Arial"/>
                <w:color w:val="auto"/>
              </w:rPr>
              <w:t>Reviewed.  Updated with inclusion of further guidance and where to go for more support and advice</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EF3BE0" w:rsidRDefault="00BD4499" w:rsidP="00C54C13">
            <w:pPr>
              <w:spacing w:line="256" w:lineRule="auto"/>
              <w:rPr>
                <w:rFonts w:ascii="Arial" w:hAnsi="Arial" w:cs="Arial"/>
                <w:color w:val="auto"/>
              </w:rPr>
            </w:pPr>
            <w:r>
              <w:rPr>
                <w:rFonts w:ascii="Arial" w:hAnsi="Arial" w:cs="Arial"/>
                <w:color w:val="auto"/>
              </w:rPr>
              <w:t>20/11/2021</w:t>
            </w:r>
          </w:p>
          <w:p w:rsidR="00BD4499" w:rsidRPr="00BD4499" w:rsidRDefault="00BD4499" w:rsidP="00C54C13">
            <w:pPr>
              <w:spacing w:line="256" w:lineRule="auto"/>
              <w:rPr>
                <w:rFonts w:ascii="Arial" w:hAnsi="Arial" w:cs="Arial"/>
                <w:color w:val="auto"/>
              </w:rPr>
            </w:pPr>
            <w:proofErr w:type="spellStart"/>
            <w:r>
              <w:rPr>
                <w:rFonts w:ascii="Arial" w:hAnsi="Arial" w:cs="Arial"/>
                <w:color w:val="auto"/>
              </w:rPr>
              <w:t>Cttee</w:t>
            </w:r>
            <w:proofErr w:type="spellEnd"/>
            <w:r>
              <w:rPr>
                <w:rFonts w:ascii="Arial" w:hAnsi="Arial" w:cs="Arial"/>
                <w:color w:val="auto"/>
              </w:rPr>
              <w:t xml:space="preserve"> </w:t>
            </w:r>
            <w:proofErr w:type="spellStart"/>
            <w:r>
              <w:rPr>
                <w:rFonts w:ascii="Arial" w:hAnsi="Arial" w:cs="Arial"/>
                <w:color w:val="auto"/>
              </w:rPr>
              <w:t>Mbr</w:t>
            </w:r>
            <w:proofErr w:type="spellEnd"/>
            <w:r>
              <w:rPr>
                <w:rFonts w:ascii="Arial" w:hAnsi="Arial" w:cs="Arial"/>
                <w:color w:val="auto"/>
              </w:rPr>
              <w:t xml:space="preserve"> (TC)</w:t>
            </w:r>
          </w:p>
        </w:tc>
      </w:tr>
      <w:tr w:rsidR="0026250E" w:rsidRPr="00F001EA" w:rsidTr="001B159A">
        <w:tc>
          <w:tcPr>
            <w:tcW w:w="1129" w:type="dxa"/>
            <w:tcBorders>
              <w:top w:val="single" w:sz="4" w:space="0" w:color="auto"/>
              <w:left w:val="single" w:sz="4" w:space="0" w:color="auto"/>
              <w:bottom w:val="single" w:sz="4" w:space="0" w:color="auto"/>
              <w:right w:val="single" w:sz="4" w:space="0" w:color="auto"/>
            </w:tcBorders>
            <w:shd w:val="clear" w:color="auto" w:fill="auto"/>
          </w:tcPr>
          <w:p w:rsidR="0026250E" w:rsidRPr="00F001EA" w:rsidRDefault="0026250E" w:rsidP="00BD4499">
            <w:pPr>
              <w:spacing w:line="256" w:lineRule="auto"/>
              <w:rPr>
                <w:rFonts w:ascii="Arial" w:hAnsi="Arial" w:cs="Arial"/>
                <w:color w:val="92D050"/>
              </w:rPr>
            </w:pPr>
            <w:r w:rsidRPr="00F001EA">
              <w:rPr>
                <w:rFonts w:ascii="Arial" w:hAnsi="Arial" w:cs="Arial"/>
                <w:color w:val="92D050"/>
              </w:rPr>
              <w:t>3.1</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26250E" w:rsidRPr="00F001EA" w:rsidRDefault="0026250E" w:rsidP="00C54C13">
            <w:pPr>
              <w:spacing w:line="256" w:lineRule="auto"/>
              <w:rPr>
                <w:rFonts w:ascii="Arial" w:hAnsi="Arial" w:cs="Arial"/>
                <w:color w:val="92D050"/>
              </w:rPr>
            </w:pPr>
            <w:r w:rsidRPr="00F001EA">
              <w:rPr>
                <w:rFonts w:ascii="Arial" w:hAnsi="Arial" w:cs="Arial"/>
                <w:color w:val="92D050"/>
              </w:rPr>
              <w:t>K Coupe</w:t>
            </w:r>
          </w:p>
        </w:tc>
        <w:tc>
          <w:tcPr>
            <w:tcW w:w="4394" w:type="dxa"/>
            <w:tcBorders>
              <w:top w:val="single" w:sz="4" w:space="0" w:color="auto"/>
              <w:left w:val="single" w:sz="4" w:space="0" w:color="auto"/>
              <w:bottom w:val="single" w:sz="4" w:space="0" w:color="auto"/>
              <w:right w:val="single" w:sz="4" w:space="0" w:color="auto"/>
            </w:tcBorders>
            <w:shd w:val="clear" w:color="auto" w:fill="auto"/>
          </w:tcPr>
          <w:p w:rsidR="0026250E" w:rsidRPr="00F001EA" w:rsidRDefault="00F001EA" w:rsidP="00C54C13">
            <w:pPr>
              <w:spacing w:line="256" w:lineRule="auto"/>
              <w:rPr>
                <w:rFonts w:ascii="Arial" w:hAnsi="Arial" w:cs="Arial"/>
                <w:color w:val="92D050"/>
              </w:rPr>
            </w:pPr>
            <w:r w:rsidRPr="00F001EA">
              <w:rPr>
                <w:rFonts w:ascii="Arial" w:hAnsi="Arial" w:cs="Arial"/>
                <w:color w:val="92D050"/>
              </w:rPr>
              <w:t>Updated with regards to the use of Facebook by the setting in line with guidance from Early Years Gloucestershire</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26250E" w:rsidRPr="00F001EA" w:rsidRDefault="00F001EA" w:rsidP="00C54C13">
            <w:pPr>
              <w:spacing w:line="256" w:lineRule="auto"/>
              <w:rPr>
                <w:rFonts w:ascii="Arial" w:hAnsi="Arial" w:cs="Arial"/>
                <w:color w:val="92D050"/>
              </w:rPr>
            </w:pPr>
            <w:r w:rsidRPr="00F001EA">
              <w:rPr>
                <w:rFonts w:ascii="Arial" w:hAnsi="Arial" w:cs="Arial"/>
                <w:color w:val="92D050"/>
              </w:rPr>
              <w:t>18/01/2022</w:t>
            </w:r>
          </w:p>
        </w:tc>
      </w:tr>
    </w:tbl>
    <w:p w:rsidR="001B159A" w:rsidRPr="00B5263B" w:rsidRDefault="001B159A" w:rsidP="001B159A">
      <w:pPr>
        <w:rPr>
          <w:rFonts w:ascii="Arial" w:eastAsia="Arial" w:hAnsi="Arial" w:cs="Arial"/>
        </w:rPr>
      </w:pPr>
      <w:bookmarkStart w:id="0" w:name="_GoBack"/>
      <w:bookmarkEnd w:id="0"/>
    </w:p>
    <w:sectPr w:rsidR="001B159A" w:rsidRPr="00B5263B" w:rsidSect="00B5263B">
      <w:footerReference w:type="default" r:id="rId14"/>
      <w:headerReference w:type="first" r:id="rId15"/>
      <w:footerReference w:type="first" r:id="rId16"/>
      <w:pgSz w:w="12240" w:h="15840"/>
      <w:pgMar w:top="1134" w:right="1021" w:bottom="1021" w:left="1134" w:header="709" w:footer="709"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7784" w:rsidRDefault="00147784">
      <w:r>
        <w:separator/>
      </w:r>
    </w:p>
  </w:endnote>
  <w:endnote w:type="continuationSeparator" w:id="0">
    <w:p w:rsidR="00147784" w:rsidRDefault="00147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Times New Roman"/>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3384293"/>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902644966"/>
          <w:docPartObj>
            <w:docPartGallery w:val="Page Numbers (Top of Page)"/>
            <w:docPartUnique/>
          </w:docPartObj>
        </w:sdtPr>
        <w:sdtEndPr/>
        <w:sdtContent>
          <w:p w:rsidR="001B159A" w:rsidRDefault="001B159A">
            <w:pPr>
              <w:pStyle w:val="Footer"/>
              <w:jc w:val="center"/>
              <w:rPr>
                <w:rFonts w:ascii="Arial" w:hAnsi="Arial" w:cs="Arial"/>
                <w:bCs/>
                <w:sz w:val="16"/>
                <w:szCs w:val="16"/>
              </w:rPr>
            </w:pPr>
            <w:r w:rsidRPr="001B159A">
              <w:rPr>
                <w:rFonts w:ascii="Arial" w:hAnsi="Arial" w:cs="Arial"/>
                <w:sz w:val="16"/>
                <w:szCs w:val="16"/>
              </w:rPr>
              <w:t xml:space="preserve">Page </w:t>
            </w:r>
            <w:r w:rsidRPr="001B159A">
              <w:rPr>
                <w:rFonts w:ascii="Arial" w:hAnsi="Arial" w:cs="Arial"/>
                <w:bCs/>
                <w:sz w:val="16"/>
                <w:szCs w:val="16"/>
              </w:rPr>
              <w:fldChar w:fldCharType="begin"/>
            </w:r>
            <w:r w:rsidRPr="001B159A">
              <w:rPr>
                <w:rFonts w:ascii="Arial" w:hAnsi="Arial" w:cs="Arial"/>
                <w:bCs/>
                <w:sz w:val="16"/>
                <w:szCs w:val="16"/>
              </w:rPr>
              <w:instrText xml:space="preserve"> PAGE </w:instrText>
            </w:r>
            <w:r w:rsidRPr="001B159A">
              <w:rPr>
                <w:rFonts w:ascii="Arial" w:hAnsi="Arial" w:cs="Arial"/>
                <w:bCs/>
                <w:sz w:val="16"/>
                <w:szCs w:val="16"/>
              </w:rPr>
              <w:fldChar w:fldCharType="separate"/>
            </w:r>
            <w:r w:rsidR="00F001EA">
              <w:rPr>
                <w:rFonts w:ascii="Arial" w:hAnsi="Arial" w:cs="Arial"/>
                <w:bCs/>
                <w:noProof/>
                <w:sz w:val="16"/>
                <w:szCs w:val="16"/>
              </w:rPr>
              <w:t>3</w:t>
            </w:r>
            <w:r w:rsidRPr="001B159A">
              <w:rPr>
                <w:rFonts w:ascii="Arial" w:hAnsi="Arial" w:cs="Arial"/>
                <w:bCs/>
                <w:sz w:val="16"/>
                <w:szCs w:val="16"/>
              </w:rPr>
              <w:fldChar w:fldCharType="end"/>
            </w:r>
            <w:r w:rsidRPr="001B159A">
              <w:rPr>
                <w:rFonts w:ascii="Arial" w:hAnsi="Arial" w:cs="Arial"/>
                <w:sz w:val="16"/>
                <w:szCs w:val="16"/>
              </w:rPr>
              <w:t xml:space="preserve"> of </w:t>
            </w:r>
            <w:r w:rsidRPr="001B159A">
              <w:rPr>
                <w:rFonts w:ascii="Arial" w:hAnsi="Arial" w:cs="Arial"/>
                <w:bCs/>
                <w:sz w:val="16"/>
                <w:szCs w:val="16"/>
              </w:rPr>
              <w:fldChar w:fldCharType="begin"/>
            </w:r>
            <w:r w:rsidRPr="001B159A">
              <w:rPr>
                <w:rFonts w:ascii="Arial" w:hAnsi="Arial" w:cs="Arial"/>
                <w:bCs/>
                <w:sz w:val="16"/>
                <w:szCs w:val="16"/>
              </w:rPr>
              <w:instrText xml:space="preserve"> NUMPAGES  </w:instrText>
            </w:r>
            <w:r w:rsidRPr="001B159A">
              <w:rPr>
                <w:rFonts w:ascii="Arial" w:hAnsi="Arial" w:cs="Arial"/>
                <w:bCs/>
                <w:sz w:val="16"/>
                <w:szCs w:val="16"/>
              </w:rPr>
              <w:fldChar w:fldCharType="separate"/>
            </w:r>
            <w:r w:rsidR="00F001EA">
              <w:rPr>
                <w:rFonts w:ascii="Arial" w:hAnsi="Arial" w:cs="Arial"/>
                <w:bCs/>
                <w:noProof/>
                <w:sz w:val="16"/>
                <w:szCs w:val="16"/>
              </w:rPr>
              <w:t>4</w:t>
            </w:r>
            <w:r w:rsidRPr="001B159A">
              <w:rPr>
                <w:rFonts w:ascii="Arial" w:hAnsi="Arial" w:cs="Arial"/>
                <w:bCs/>
                <w:sz w:val="16"/>
                <w:szCs w:val="16"/>
              </w:rPr>
              <w:fldChar w:fldCharType="end"/>
            </w:r>
          </w:p>
          <w:p w:rsidR="001B159A" w:rsidRPr="001B159A" w:rsidRDefault="001B159A">
            <w:pPr>
              <w:pStyle w:val="Footer"/>
              <w:jc w:val="center"/>
              <w:rPr>
                <w:rFonts w:ascii="Arial" w:hAnsi="Arial" w:cs="Arial"/>
                <w:sz w:val="16"/>
                <w:szCs w:val="16"/>
              </w:rPr>
            </w:pPr>
            <w:r>
              <w:rPr>
                <w:rFonts w:ascii="Arial" w:hAnsi="Arial" w:cs="Arial"/>
                <w:bCs/>
                <w:sz w:val="16"/>
                <w:szCs w:val="16"/>
              </w:rPr>
              <w:t>Polic</w:t>
            </w:r>
            <w:r w:rsidR="002F52CD">
              <w:rPr>
                <w:rFonts w:ascii="Arial" w:hAnsi="Arial" w:cs="Arial"/>
                <w:bCs/>
                <w:sz w:val="16"/>
                <w:szCs w:val="16"/>
              </w:rPr>
              <w:t>y 1.12.3 Social Networking (</w:t>
            </w:r>
            <w:r w:rsidR="00BD4499">
              <w:rPr>
                <w:rFonts w:ascii="Arial" w:hAnsi="Arial" w:cs="Arial"/>
                <w:bCs/>
                <w:sz w:val="16"/>
                <w:szCs w:val="16"/>
              </w:rPr>
              <w:t>v3-</w:t>
            </w:r>
            <w:r w:rsidR="00F001EA">
              <w:rPr>
                <w:rFonts w:ascii="Arial" w:hAnsi="Arial" w:cs="Arial"/>
                <w:bCs/>
                <w:sz w:val="16"/>
                <w:szCs w:val="16"/>
              </w:rPr>
              <w:t>1 180122 HKC)</w:t>
            </w:r>
            <w:r w:rsidR="002F52CD">
              <w:rPr>
                <w:rFonts w:ascii="Arial" w:hAnsi="Arial" w:cs="Arial"/>
                <w:sz w:val="16"/>
                <w:szCs w:val="16"/>
              </w:rPr>
              <w:t xml:space="preserve"> </w:t>
            </w:r>
          </w:p>
        </w:sdtContent>
      </w:sdt>
    </w:sdtContent>
  </w:sdt>
  <w:p w:rsidR="00B74EF4" w:rsidRPr="001B159A" w:rsidRDefault="00B74EF4" w:rsidP="001B15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16"/>
        <w:szCs w:val="16"/>
      </w:rPr>
      <w:id w:val="-1551841525"/>
      <w:docPartObj>
        <w:docPartGallery w:val="Page Numbers (Bottom of Page)"/>
        <w:docPartUnique/>
      </w:docPartObj>
    </w:sdtPr>
    <w:sdtEndPr/>
    <w:sdtContent>
      <w:sdt>
        <w:sdtPr>
          <w:rPr>
            <w:rFonts w:ascii="Arial" w:hAnsi="Arial" w:cs="Arial"/>
            <w:sz w:val="16"/>
            <w:szCs w:val="16"/>
          </w:rPr>
          <w:id w:val="1728636285"/>
          <w:docPartObj>
            <w:docPartGallery w:val="Page Numbers (Top of Page)"/>
            <w:docPartUnique/>
          </w:docPartObj>
        </w:sdtPr>
        <w:sdtEndPr/>
        <w:sdtContent>
          <w:p w:rsidR="005247F8" w:rsidRDefault="005247F8">
            <w:pPr>
              <w:pStyle w:val="Footer"/>
              <w:jc w:val="center"/>
              <w:rPr>
                <w:rFonts w:ascii="Arial" w:hAnsi="Arial" w:cs="Arial"/>
                <w:bCs/>
                <w:sz w:val="16"/>
                <w:szCs w:val="16"/>
              </w:rPr>
            </w:pPr>
            <w:r w:rsidRPr="005247F8">
              <w:rPr>
                <w:rFonts w:ascii="Arial" w:hAnsi="Arial" w:cs="Arial"/>
                <w:sz w:val="16"/>
                <w:szCs w:val="16"/>
              </w:rPr>
              <w:t xml:space="preserve">Page </w:t>
            </w:r>
            <w:r w:rsidRPr="005247F8">
              <w:rPr>
                <w:rFonts w:ascii="Arial" w:hAnsi="Arial" w:cs="Arial"/>
                <w:bCs/>
                <w:sz w:val="16"/>
                <w:szCs w:val="16"/>
              </w:rPr>
              <w:fldChar w:fldCharType="begin"/>
            </w:r>
            <w:r w:rsidRPr="005247F8">
              <w:rPr>
                <w:rFonts w:ascii="Arial" w:hAnsi="Arial" w:cs="Arial"/>
                <w:bCs/>
                <w:sz w:val="16"/>
                <w:szCs w:val="16"/>
              </w:rPr>
              <w:instrText xml:space="preserve"> PAGE </w:instrText>
            </w:r>
            <w:r w:rsidRPr="005247F8">
              <w:rPr>
                <w:rFonts w:ascii="Arial" w:hAnsi="Arial" w:cs="Arial"/>
                <w:bCs/>
                <w:sz w:val="16"/>
                <w:szCs w:val="16"/>
              </w:rPr>
              <w:fldChar w:fldCharType="separate"/>
            </w:r>
            <w:r w:rsidR="00F001EA">
              <w:rPr>
                <w:rFonts w:ascii="Arial" w:hAnsi="Arial" w:cs="Arial"/>
                <w:bCs/>
                <w:noProof/>
                <w:sz w:val="16"/>
                <w:szCs w:val="16"/>
              </w:rPr>
              <w:t>1</w:t>
            </w:r>
            <w:r w:rsidRPr="005247F8">
              <w:rPr>
                <w:rFonts w:ascii="Arial" w:hAnsi="Arial" w:cs="Arial"/>
                <w:bCs/>
                <w:sz w:val="16"/>
                <w:szCs w:val="16"/>
              </w:rPr>
              <w:fldChar w:fldCharType="end"/>
            </w:r>
            <w:r w:rsidRPr="005247F8">
              <w:rPr>
                <w:rFonts w:ascii="Arial" w:hAnsi="Arial" w:cs="Arial"/>
                <w:sz w:val="16"/>
                <w:szCs w:val="16"/>
              </w:rPr>
              <w:t xml:space="preserve"> of </w:t>
            </w:r>
            <w:r w:rsidRPr="005247F8">
              <w:rPr>
                <w:rFonts w:ascii="Arial" w:hAnsi="Arial" w:cs="Arial"/>
                <w:bCs/>
                <w:sz w:val="16"/>
                <w:szCs w:val="16"/>
              </w:rPr>
              <w:fldChar w:fldCharType="begin"/>
            </w:r>
            <w:r w:rsidRPr="005247F8">
              <w:rPr>
                <w:rFonts w:ascii="Arial" w:hAnsi="Arial" w:cs="Arial"/>
                <w:bCs/>
                <w:sz w:val="16"/>
                <w:szCs w:val="16"/>
              </w:rPr>
              <w:instrText xml:space="preserve"> NUMPAGES  </w:instrText>
            </w:r>
            <w:r w:rsidRPr="005247F8">
              <w:rPr>
                <w:rFonts w:ascii="Arial" w:hAnsi="Arial" w:cs="Arial"/>
                <w:bCs/>
                <w:sz w:val="16"/>
                <w:szCs w:val="16"/>
              </w:rPr>
              <w:fldChar w:fldCharType="separate"/>
            </w:r>
            <w:r w:rsidR="00F001EA">
              <w:rPr>
                <w:rFonts w:ascii="Arial" w:hAnsi="Arial" w:cs="Arial"/>
                <w:bCs/>
                <w:noProof/>
                <w:sz w:val="16"/>
                <w:szCs w:val="16"/>
              </w:rPr>
              <w:t>4</w:t>
            </w:r>
            <w:r w:rsidRPr="005247F8">
              <w:rPr>
                <w:rFonts w:ascii="Arial" w:hAnsi="Arial" w:cs="Arial"/>
                <w:bCs/>
                <w:sz w:val="16"/>
                <w:szCs w:val="16"/>
              </w:rPr>
              <w:fldChar w:fldCharType="end"/>
            </w:r>
          </w:p>
          <w:p w:rsidR="005247F8" w:rsidRPr="005247F8" w:rsidRDefault="005247F8">
            <w:pPr>
              <w:pStyle w:val="Footer"/>
              <w:jc w:val="center"/>
              <w:rPr>
                <w:rFonts w:ascii="Arial" w:hAnsi="Arial" w:cs="Arial"/>
                <w:sz w:val="16"/>
                <w:szCs w:val="16"/>
              </w:rPr>
            </w:pPr>
            <w:r>
              <w:rPr>
                <w:rFonts w:ascii="Arial" w:hAnsi="Arial" w:cs="Arial"/>
                <w:bCs/>
                <w:sz w:val="16"/>
                <w:szCs w:val="16"/>
              </w:rPr>
              <w:t>Policy 1.1</w:t>
            </w:r>
            <w:r w:rsidR="005119FC">
              <w:rPr>
                <w:rFonts w:ascii="Arial" w:hAnsi="Arial" w:cs="Arial"/>
                <w:bCs/>
                <w:sz w:val="16"/>
                <w:szCs w:val="16"/>
              </w:rPr>
              <w:t xml:space="preserve">2.3 Social </w:t>
            </w:r>
            <w:r w:rsidR="00FD6AA5">
              <w:rPr>
                <w:rFonts w:ascii="Arial" w:hAnsi="Arial" w:cs="Arial"/>
                <w:bCs/>
                <w:sz w:val="16"/>
                <w:szCs w:val="16"/>
              </w:rPr>
              <w:t>Networking</w:t>
            </w:r>
            <w:r w:rsidR="002F52CD">
              <w:rPr>
                <w:rFonts w:ascii="Arial" w:hAnsi="Arial" w:cs="Arial"/>
                <w:bCs/>
                <w:sz w:val="16"/>
                <w:szCs w:val="16"/>
              </w:rPr>
              <w:t xml:space="preserve"> (</w:t>
            </w:r>
            <w:r w:rsidR="00BD4499">
              <w:rPr>
                <w:rFonts w:ascii="Arial" w:hAnsi="Arial" w:cs="Arial"/>
                <w:bCs/>
                <w:sz w:val="16"/>
                <w:szCs w:val="16"/>
              </w:rPr>
              <w:t xml:space="preserve">v3-0 20Nov21 </w:t>
            </w:r>
            <w:proofErr w:type="spellStart"/>
            <w:r w:rsidR="00BD4499">
              <w:rPr>
                <w:rFonts w:ascii="Arial" w:hAnsi="Arial" w:cs="Arial"/>
                <w:bCs/>
                <w:sz w:val="16"/>
                <w:szCs w:val="16"/>
              </w:rPr>
              <w:t>Cttee</w:t>
            </w:r>
            <w:proofErr w:type="spellEnd"/>
            <w:r w:rsidR="00BD4499">
              <w:rPr>
                <w:rFonts w:ascii="Arial" w:hAnsi="Arial" w:cs="Arial"/>
                <w:bCs/>
                <w:sz w:val="16"/>
                <w:szCs w:val="16"/>
              </w:rPr>
              <w:t xml:space="preserve"> </w:t>
            </w:r>
            <w:proofErr w:type="spellStart"/>
            <w:r w:rsidR="00BD4499">
              <w:rPr>
                <w:rFonts w:ascii="Arial" w:hAnsi="Arial" w:cs="Arial"/>
                <w:bCs/>
                <w:sz w:val="16"/>
                <w:szCs w:val="16"/>
              </w:rPr>
              <w:t>Mbr</w:t>
            </w:r>
            <w:proofErr w:type="spellEnd"/>
            <w:r w:rsidR="00BD4499">
              <w:rPr>
                <w:rFonts w:ascii="Arial" w:hAnsi="Arial" w:cs="Arial"/>
                <w:bCs/>
                <w:sz w:val="16"/>
                <w:szCs w:val="16"/>
              </w:rPr>
              <w:t xml:space="preserve"> (TC)</w:t>
            </w:r>
            <w:r w:rsidR="002F52CD">
              <w:rPr>
                <w:rFonts w:ascii="Arial" w:hAnsi="Arial" w:cs="Arial"/>
                <w:bCs/>
                <w:sz w:val="16"/>
                <w:szCs w:val="16"/>
              </w:rPr>
              <w:t>)</w:t>
            </w:r>
          </w:p>
        </w:sdtContent>
      </w:sdt>
    </w:sdtContent>
  </w:sdt>
  <w:p w:rsidR="00B74EF4" w:rsidRPr="005247F8" w:rsidRDefault="00B74EF4" w:rsidP="005247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7784" w:rsidRDefault="00147784">
      <w:r>
        <w:separator/>
      </w:r>
    </w:p>
  </w:footnote>
  <w:footnote w:type="continuationSeparator" w:id="0">
    <w:p w:rsidR="00147784" w:rsidRDefault="00147784">
      <w:r>
        <w:continuationSeparator/>
      </w:r>
    </w:p>
  </w:footnote>
  <w:footnote w:id="1">
    <w:p w:rsidR="002F52CD" w:rsidRPr="00BD4499" w:rsidRDefault="002F52CD">
      <w:pPr>
        <w:pStyle w:val="FootnoteText"/>
        <w:rPr>
          <w:rFonts w:ascii="Arial" w:hAnsi="Arial" w:cs="Arial"/>
          <w:color w:val="auto"/>
          <w:lang w:val="en-GB"/>
        </w:rPr>
      </w:pPr>
      <w:r w:rsidRPr="00BD4499">
        <w:rPr>
          <w:rStyle w:val="FootnoteReference"/>
          <w:rFonts w:ascii="Arial" w:hAnsi="Arial" w:cs="Arial"/>
          <w:color w:val="auto"/>
        </w:rPr>
        <w:footnoteRef/>
      </w:r>
      <w:r w:rsidRPr="00BD4499">
        <w:rPr>
          <w:rFonts w:ascii="Arial" w:hAnsi="Arial" w:cs="Arial"/>
          <w:color w:val="auto"/>
        </w:rPr>
        <w:t xml:space="preserve"> </w:t>
      </w:r>
      <w:r w:rsidRPr="00BD4499">
        <w:rPr>
          <w:rFonts w:ascii="Arial" w:hAnsi="Arial" w:cs="Arial"/>
          <w:color w:val="auto"/>
          <w:lang w:val="en-GB"/>
        </w:rPr>
        <w:t>Policy 1.2 Safeguarding Children and Child Protection</w:t>
      </w:r>
    </w:p>
  </w:footnote>
  <w:footnote w:id="2">
    <w:p w:rsidR="001B159A" w:rsidRPr="001B159A" w:rsidRDefault="001B159A">
      <w:pPr>
        <w:pStyle w:val="FootnoteText"/>
        <w:rPr>
          <w:rFonts w:ascii="Arial" w:hAnsi="Arial" w:cs="Arial"/>
          <w:lang w:val="en-GB"/>
        </w:rPr>
      </w:pPr>
      <w:r w:rsidRPr="001B159A">
        <w:rPr>
          <w:rStyle w:val="FootnoteReference"/>
          <w:rFonts w:ascii="Arial" w:hAnsi="Arial" w:cs="Arial"/>
        </w:rPr>
        <w:footnoteRef/>
      </w:r>
      <w:r w:rsidRPr="001B159A">
        <w:rPr>
          <w:rFonts w:ascii="Arial" w:hAnsi="Arial" w:cs="Arial"/>
        </w:rPr>
        <w:t xml:space="preserve"> </w:t>
      </w:r>
      <w:r w:rsidRPr="001B159A">
        <w:rPr>
          <w:rFonts w:ascii="Arial" w:hAnsi="Arial" w:cs="Arial"/>
          <w:lang w:val="en-GB"/>
        </w:rPr>
        <w:t>Policy 1.11 Use of Mobile Phones, Digital Photography and Recording Devices</w:t>
      </w:r>
    </w:p>
  </w:footnote>
  <w:footnote w:id="3">
    <w:p w:rsidR="0026250E" w:rsidRPr="0026250E" w:rsidRDefault="0026250E">
      <w:pPr>
        <w:pStyle w:val="FootnoteText"/>
        <w:rPr>
          <w:rFonts w:ascii="Arial" w:hAnsi="Arial" w:cs="Arial"/>
          <w:lang w:val="en-GB"/>
        </w:rPr>
      </w:pPr>
      <w:r w:rsidRPr="0026250E">
        <w:rPr>
          <w:rStyle w:val="FootnoteReference"/>
          <w:rFonts w:ascii="Arial" w:hAnsi="Arial" w:cs="Arial"/>
        </w:rPr>
        <w:footnoteRef/>
      </w:r>
      <w:r w:rsidRPr="0026250E">
        <w:rPr>
          <w:rFonts w:ascii="Arial" w:hAnsi="Arial" w:cs="Arial"/>
        </w:rPr>
        <w:t xml:space="preserve"> </w:t>
      </w:r>
      <w:r>
        <w:rPr>
          <w:rFonts w:ascii="Arial" w:hAnsi="Arial" w:cs="Arial"/>
        </w:rPr>
        <w:t xml:space="preserve">Written </w:t>
      </w:r>
      <w:r w:rsidRPr="0026250E">
        <w:rPr>
          <w:rFonts w:ascii="Arial" w:hAnsi="Arial" w:cs="Arial"/>
          <w:lang w:val="en-GB"/>
        </w:rPr>
        <w:t>permissions obtained from parents/carers prior to video being produced.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4EF4" w:rsidRDefault="00C33DD3">
    <w:pPr>
      <w:pBdr>
        <w:top w:val="single" w:sz="4" w:space="0" w:color="4F81BD"/>
        <w:left w:val="single" w:sz="4" w:space="0" w:color="4F81BD"/>
        <w:bottom w:val="single" w:sz="4" w:space="0" w:color="4F81BD"/>
        <w:right w:val="single" w:sz="4" w:space="0" w:color="4F81BD"/>
      </w:pBdr>
      <w:spacing w:before="120" w:after="120"/>
      <w:rPr>
        <w:rFonts w:ascii="Arial" w:eastAsia="Arial" w:hAnsi="Arial" w:cs="Arial"/>
        <w:b/>
        <w:bCs/>
        <w:color w:val="4F81BD"/>
        <w:sz w:val="22"/>
        <w:szCs w:val="22"/>
        <w:u w:color="4F81BD"/>
      </w:rPr>
    </w:pPr>
    <w:r>
      <w:rPr>
        <w:rFonts w:ascii="Arial" w:hAnsi="Arial"/>
        <w:b/>
        <w:bCs/>
        <w:color w:val="4F81BD"/>
        <w:sz w:val="22"/>
        <w:szCs w:val="22"/>
        <w:u w:color="4F81BD"/>
      </w:rPr>
      <w:t>General Welfare Requirement: Safeguarding and Promoting Children’s Welfare</w:t>
    </w:r>
  </w:p>
  <w:p w:rsidR="00B74EF4" w:rsidRDefault="00C33DD3">
    <w:pPr>
      <w:pBdr>
        <w:top w:val="single" w:sz="4" w:space="0" w:color="4F81BD"/>
        <w:left w:val="single" w:sz="4" w:space="0" w:color="4F81BD"/>
        <w:bottom w:val="single" w:sz="4" w:space="0" w:color="4F81BD"/>
        <w:right w:val="single" w:sz="4" w:space="0" w:color="4F81BD"/>
      </w:pBdr>
      <w:spacing w:before="120" w:after="120"/>
    </w:pPr>
    <w:r>
      <w:rPr>
        <w:rFonts w:ascii="Arial" w:hAnsi="Arial"/>
        <w:color w:val="4F81BD"/>
        <w:sz w:val="22"/>
        <w:szCs w:val="22"/>
        <w:u w:color="4F81BD"/>
      </w:rPr>
      <w:t xml:space="preserve">Children’s </w:t>
    </w:r>
    <w:proofErr w:type="spellStart"/>
    <w:r>
      <w:rPr>
        <w:rFonts w:ascii="Arial" w:hAnsi="Arial"/>
        <w:color w:val="4F81BD"/>
        <w:sz w:val="22"/>
        <w:szCs w:val="22"/>
        <w:u w:color="4F81BD"/>
      </w:rPr>
      <w:t>behaviour</w:t>
    </w:r>
    <w:proofErr w:type="spellEnd"/>
    <w:r>
      <w:rPr>
        <w:rFonts w:ascii="Arial" w:hAnsi="Arial"/>
        <w:color w:val="4F81BD"/>
        <w:sz w:val="22"/>
        <w:szCs w:val="22"/>
        <w:u w:color="4F81BD"/>
      </w:rPr>
      <w:t xml:space="preserve"> must be managed effectively and in a manner appropriate for their stage of development and particular individual needs.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FF1AC6"/>
    <w:multiLevelType w:val="hybridMultilevel"/>
    <w:tmpl w:val="C7881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EA4556A"/>
    <w:multiLevelType w:val="multilevel"/>
    <w:tmpl w:val="F46A4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BD3241B"/>
    <w:multiLevelType w:val="multilevel"/>
    <w:tmpl w:val="B7FCD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D2053A6"/>
    <w:multiLevelType w:val="hybridMultilevel"/>
    <w:tmpl w:val="B9A699C0"/>
    <w:numStyleLink w:val="ImportedStyle1"/>
  </w:abstractNum>
  <w:abstractNum w:abstractNumId="4">
    <w:nsid w:val="2E6C1D5E"/>
    <w:multiLevelType w:val="hybridMultilevel"/>
    <w:tmpl w:val="C30E9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4F3E3D5C"/>
    <w:multiLevelType w:val="hybridMultilevel"/>
    <w:tmpl w:val="80EC43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BCF676C"/>
    <w:multiLevelType w:val="hybridMultilevel"/>
    <w:tmpl w:val="B9A699C0"/>
    <w:styleLink w:val="ImportedStyle1"/>
    <w:lvl w:ilvl="0" w:tplc="D9CABF06">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color w:val="4F81BD"/>
        <w:spacing w:val="0"/>
        <w:w w:val="100"/>
        <w:kern w:val="0"/>
        <w:position w:val="0"/>
        <w:highlight w:val="none"/>
        <w:vertAlign w:val="baseline"/>
      </w:rPr>
    </w:lvl>
    <w:lvl w:ilvl="1" w:tplc="FAB45FC4">
      <w:start w:val="1"/>
      <w:numFmt w:val="bullet"/>
      <w:lvlText w:val="o"/>
      <w:lvlJc w:val="left"/>
      <w:pPr>
        <w:tabs>
          <w:tab w:val="left" w:pos="360"/>
        </w:tabs>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color w:val="4F81BD"/>
        <w:spacing w:val="0"/>
        <w:w w:val="100"/>
        <w:kern w:val="0"/>
        <w:position w:val="0"/>
        <w:highlight w:val="none"/>
        <w:vertAlign w:val="baseline"/>
      </w:rPr>
    </w:lvl>
    <w:lvl w:ilvl="2" w:tplc="75C0A71A">
      <w:start w:val="1"/>
      <w:numFmt w:val="bullet"/>
      <w:lvlText w:val="▪"/>
      <w:lvlJc w:val="left"/>
      <w:pPr>
        <w:tabs>
          <w:tab w:val="left" w:pos="360"/>
        </w:tabs>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color w:val="4F81BD"/>
        <w:spacing w:val="0"/>
        <w:w w:val="100"/>
        <w:kern w:val="0"/>
        <w:position w:val="0"/>
        <w:highlight w:val="none"/>
        <w:vertAlign w:val="baseline"/>
      </w:rPr>
    </w:lvl>
    <w:lvl w:ilvl="3" w:tplc="3C1A2D6A">
      <w:start w:val="1"/>
      <w:numFmt w:val="bullet"/>
      <w:lvlText w:val="·"/>
      <w:lvlJc w:val="left"/>
      <w:pPr>
        <w:tabs>
          <w:tab w:val="left" w:pos="360"/>
        </w:tabs>
        <w:ind w:left="2880" w:hanging="360"/>
      </w:pPr>
      <w:rPr>
        <w:rFonts w:ascii="Symbol" w:eastAsia="Symbol" w:hAnsi="Symbol" w:cs="Symbol"/>
        <w:b w:val="0"/>
        <w:bCs w:val="0"/>
        <w:i w:val="0"/>
        <w:iCs w:val="0"/>
        <w:caps w:val="0"/>
        <w:smallCaps w:val="0"/>
        <w:strike w:val="0"/>
        <w:dstrike w:val="0"/>
        <w:outline w:val="0"/>
        <w:emboss w:val="0"/>
        <w:imprint w:val="0"/>
        <w:color w:val="4F81BD"/>
        <w:spacing w:val="0"/>
        <w:w w:val="100"/>
        <w:kern w:val="0"/>
        <w:position w:val="0"/>
        <w:highlight w:val="none"/>
        <w:vertAlign w:val="baseline"/>
      </w:rPr>
    </w:lvl>
    <w:lvl w:ilvl="4" w:tplc="83FC0398">
      <w:start w:val="1"/>
      <w:numFmt w:val="bullet"/>
      <w:lvlText w:val="o"/>
      <w:lvlJc w:val="left"/>
      <w:pPr>
        <w:tabs>
          <w:tab w:val="left" w:pos="360"/>
        </w:tabs>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color w:val="4F81BD"/>
        <w:spacing w:val="0"/>
        <w:w w:val="100"/>
        <w:kern w:val="0"/>
        <w:position w:val="0"/>
        <w:highlight w:val="none"/>
        <w:vertAlign w:val="baseline"/>
      </w:rPr>
    </w:lvl>
    <w:lvl w:ilvl="5" w:tplc="399C8B70">
      <w:start w:val="1"/>
      <w:numFmt w:val="bullet"/>
      <w:lvlText w:val="▪"/>
      <w:lvlJc w:val="left"/>
      <w:pPr>
        <w:tabs>
          <w:tab w:val="left" w:pos="360"/>
        </w:tabs>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color w:val="4F81BD"/>
        <w:spacing w:val="0"/>
        <w:w w:val="100"/>
        <w:kern w:val="0"/>
        <w:position w:val="0"/>
        <w:highlight w:val="none"/>
        <w:vertAlign w:val="baseline"/>
      </w:rPr>
    </w:lvl>
    <w:lvl w:ilvl="6" w:tplc="B7B4283A">
      <w:start w:val="1"/>
      <w:numFmt w:val="bullet"/>
      <w:lvlText w:val="·"/>
      <w:lvlJc w:val="left"/>
      <w:pPr>
        <w:tabs>
          <w:tab w:val="left" w:pos="360"/>
        </w:tabs>
        <w:ind w:left="5040" w:hanging="360"/>
      </w:pPr>
      <w:rPr>
        <w:rFonts w:ascii="Symbol" w:eastAsia="Symbol" w:hAnsi="Symbol" w:cs="Symbol"/>
        <w:b w:val="0"/>
        <w:bCs w:val="0"/>
        <w:i w:val="0"/>
        <w:iCs w:val="0"/>
        <w:caps w:val="0"/>
        <w:smallCaps w:val="0"/>
        <w:strike w:val="0"/>
        <w:dstrike w:val="0"/>
        <w:outline w:val="0"/>
        <w:emboss w:val="0"/>
        <w:imprint w:val="0"/>
        <w:color w:val="4F81BD"/>
        <w:spacing w:val="0"/>
        <w:w w:val="100"/>
        <w:kern w:val="0"/>
        <w:position w:val="0"/>
        <w:highlight w:val="none"/>
        <w:vertAlign w:val="baseline"/>
      </w:rPr>
    </w:lvl>
    <w:lvl w:ilvl="7" w:tplc="C4068C88">
      <w:start w:val="1"/>
      <w:numFmt w:val="bullet"/>
      <w:lvlText w:val="o"/>
      <w:lvlJc w:val="left"/>
      <w:pPr>
        <w:tabs>
          <w:tab w:val="left" w:pos="360"/>
        </w:tabs>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color w:val="4F81BD"/>
        <w:spacing w:val="0"/>
        <w:w w:val="100"/>
        <w:kern w:val="0"/>
        <w:position w:val="0"/>
        <w:highlight w:val="none"/>
        <w:vertAlign w:val="baseline"/>
      </w:rPr>
    </w:lvl>
    <w:lvl w:ilvl="8" w:tplc="C7B021BC">
      <w:start w:val="1"/>
      <w:numFmt w:val="bullet"/>
      <w:lvlText w:val="▪"/>
      <w:lvlJc w:val="left"/>
      <w:pPr>
        <w:tabs>
          <w:tab w:val="left" w:pos="360"/>
        </w:tabs>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color w:val="4F81BD"/>
        <w:spacing w:val="0"/>
        <w:w w:val="100"/>
        <w:kern w:val="0"/>
        <w:position w:val="0"/>
        <w:highlight w:val="none"/>
        <w:vertAlign w:val="baseline"/>
      </w:rPr>
    </w:lvl>
  </w:abstractNum>
  <w:num w:numId="1">
    <w:abstractNumId w:val="6"/>
  </w:num>
  <w:num w:numId="2">
    <w:abstractNumId w:val="3"/>
  </w:num>
  <w:num w:numId="3">
    <w:abstractNumId w:val="4"/>
  </w:num>
  <w:num w:numId="4">
    <w:abstractNumId w:val="0"/>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EF4"/>
    <w:rsid w:val="00066074"/>
    <w:rsid w:val="00147784"/>
    <w:rsid w:val="001B159A"/>
    <w:rsid w:val="0026250E"/>
    <w:rsid w:val="002F52CD"/>
    <w:rsid w:val="004641D1"/>
    <w:rsid w:val="005119FC"/>
    <w:rsid w:val="005247F8"/>
    <w:rsid w:val="00653BE8"/>
    <w:rsid w:val="00892A96"/>
    <w:rsid w:val="00907AFD"/>
    <w:rsid w:val="009A318E"/>
    <w:rsid w:val="009D30D4"/>
    <w:rsid w:val="009F1CC4"/>
    <w:rsid w:val="00A1424F"/>
    <w:rsid w:val="00AE1070"/>
    <w:rsid w:val="00B5263B"/>
    <w:rsid w:val="00B74EF4"/>
    <w:rsid w:val="00BD4499"/>
    <w:rsid w:val="00C33DD3"/>
    <w:rsid w:val="00C73840"/>
    <w:rsid w:val="00EF3BE0"/>
    <w:rsid w:val="00F001EA"/>
    <w:rsid w:val="00FD6A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F86365-C4B0-4FE6-9D6B-D19C1467A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rFonts w:cs="Arial Unicode MS"/>
      <w:color w:val="000000"/>
      <w:sz w:val="24"/>
      <w:szCs w:val="24"/>
      <w:u w:color="00000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link w:val="FooterChar"/>
    <w:uiPriority w:val="99"/>
    <w:pPr>
      <w:tabs>
        <w:tab w:val="center" w:pos="4680"/>
        <w:tab w:val="right" w:pos="9360"/>
      </w:tabs>
    </w:pPr>
    <w:rPr>
      <w:rFonts w:cs="Arial Unicode MS"/>
      <w:color w:val="000000"/>
      <w:sz w:val="24"/>
      <w:szCs w:val="24"/>
      <w:u w:color="000000"/>
      <w:lang w:val="en-US"/>
    </w:rPr>
  </w:style>
  <w:style w:type="numbering" w:customStyle="1" w:styleId="ImportedStyle1">
    <w:name w:val="Imported Style 1"/>
    <w:pPr>
      <w:numPr>
        <w:numId w:val="1"/>
      </w:numPr>
    </w:pPr>
  </w:style>
  <w:style w:type="paragraph" w:styleId="ListParagraph">
    <w:name w:val="List Paragraph"/>
    <w:uiPriority w:val="34"/>
    <w:qFormat/>
    <w:pPr>
      <w:ind w:left="720"/>
    </w:pPr>
    <w:rPr>
      <w:rFonts w:cs="Arial Unicode MS"/>
      <w:color w:val="000000"/>
      <w:sz w:val="24"/>
      <w:szCs w:val="24"/>
      <w:u w:color="000000"/>
      <w:lang w:val="en-US"/>
    </w:rPr>
  </w:style>
  <w:style w:type="paragraph" w:styleId="Header">
    <w:name w:val="header"/>
    <w:basedOn w:val="Normal"/>
    <w:link w:val="HeaderChar"/>
    <w:uiPriority w:val="99"/>
    <w:unhideWhenUsed/>
    <w:rsid w:val="005247F8"/>
    <w:pPr>
      <w:tabs>
        <w:tab w:val="center" w:pos="4513"/>
        <w:tab w:val="right" w:pos="9026"/>
      </w:tabs>
    </w:pPr>
  </w:style>
  <w:style w:type="character" w:customStyle="1" w:styleId="HeaderChar">
    <w:name w:val="Header Char"/>
    <w:basedOn w:val="DefaultParagraphFont"/>
    <w:link w:val="Header"/>
    <w:uiPriority w:val="99"/>
    <w:rsid w:val="005247F8"/>
    <w:rPr>
      <w:rFonts w:cs="Arial Unicode MS"/>
      <w:color w:val="000000"/>
      <w:sz w:val="24"/>
      <w:szCs w:val="24"/>
      <w:u w:color="000000"/>
      <w:lang w:val="en-US"/>
    </w:rPr>
  </w:style>
  <w:style w:type="character" w:customStyle="1" w:styleId="FooterChar">
    <w:name w:val="Footer Char"/>
    <w:basedOn w:val="DefaultParagraphFont"/>
    <w:link w:val="Footer"/>
    <w:uiPriority w:val="99"/>
    <w:rsid w:val="005247F8"/>
    <w:rPr>
      <w:rFonts w:cs="Arial Unicode MS"/>
      <w:color w:val="000000"/>
      <w:sz w:val="24"/>
      <w:szCs w:val="24"/>
      <w:u w:color="000000"/>
      <w:lang w:val="en-US"/>
    </w:rPr>
  </w:style>
  <w:style w:type="paragraph" w:styleId="FootnoteText">
    <w:name w:val="footnote text"/>
    <w:basedOn w:val="Normal"/>
    <w:link w:val="FootnoteTextChar"/>
    <w:uiPriority w:val="99"/>
    <w:semiHidden/>
    <w:unhideWhenUsed/>
    <w:rsid w:val="001B159A"/>
    <w:rPr>
      <w:sz w:val="20"/>
      <w:szCs w:val="20"/>
    </w:rPr>
  </w:style>
  <w:style w:type="character" w:customStyle="1" w:styleId="FootnoteTextChar">
    <w:name w:val="Footnote Text Char"/>
    <w:basedOn w:val="DefaultParagraphFont"/>
    <w:link w:val="FootnoteText"/>
    <w:uiPriority w:val="99"/>
    <w:semiHidden/>
    <w:rsid w:val="001B159A"/>
    <w:rPr>
      <w:rFonts w:cs="Arial Unicode MS"/>
      <w:color w:val="000000"/>
      <w:u w:color="000000"/>
      <w:lang w:val="en-US"/>
    </w:rPr>
  </w:style>
  <w:style w:type="character" w:styleId="FootnoteReference">
    <w:name w:val="footnote reference"/>
    <w:basedOn w:val="DefaultParagraphFont"/>
    <w:uiPriority w:val="99"/>
    <w:semiHidden/>
    <w:unhideWhenUsed/>
    <w:rsid w:val="001B159A"/>
    <w:rPr>
      <w:vertAlign w:val="superscript"/>
    </w:rPr>
  </w:style>
  <w:style w:type="paragraph" w:styleId="NormalWeb">
    <w:name w:val="Normal (Web)"/>
    <w:basedOn w:val="Normal"/>
    <w:uiPriority w:val="99"/>
    <w:unhideWhenUsed/>
    <w:rsid w:val="00A1424F"/>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cs="Times New Roman"/>
      <w:color w:val="auto"/>
      <w:bdr w:val="none" w:sz="0" w:space="0" w:color="auto"/>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2995603">
      <w:bodyDiv w:val="1"/>
      <w:marLeft w:val="0"/>
      <w:marRight w:val="0"/>
      <w:marTop w:val="0"/>
      <w:marBottom w:val="0"/>
      <w:divBdr>
        <w:top w:val="none" w:sz="0" w:space="0" w:color="auto"/>
        <w:left w:val="none" w:sz="0" w:space="0" w:color="auto"/>
        <w:bottom w:val="none" w:sz="0" w:space="0" w:color="auto"/>
        <w:right w:val="none" w:sz="0" w:space="0" w:color="auto"/>
      </w:divBdr>
    </w:div>
    <w:div w:id="8296352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helpline@saferinternet.org.uk" TargetMode="External"/><Relationship Id="rId13" Type="http://schemas.openxmlformats.org/officeDocument/2006/relationships/hyperlink" Target="https://www.saferinternet.org.uk/advice-and-resources/teachers-and-professionals/professional-reputatio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v.uk/government/publications/safeguarding-children-and-protecting-professionals-in-early-years-settings-online-safety-considerations/www.ceop.police.uk/Safety-Centr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thinkuknow.co.uk/"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gov.uk/government/publications/safeguarding-children-and-protecting-professionals-in-early-years-settings-online-safety-considerations/saferesources.lgfl.net" TargetMode="External"/><Relationship Id="rId4" Type="http://schemas.openxmlformats.org/officeDocument/2006/relationships/settings" Target="settings.xml"/><Relationship Id="rId9" Type="http://schemas.openxmlformats.org/officeDocument/2006/relationships/hyperlink" Target="https://www.childnet.com/resources/social-networking-a-guide-for-teachers-and-professionals" TargetMode="External"/><Relationship Id="rId14"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FFF43-1BD2-4DB1-BA61-73327B37D0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1218</Words>
  <Characters>6947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kirsty</dc:creator>
  <cp:lastModifiedBy>kirsty</cp:lastModifiedBy>
  <cp:revision>3</cp:revision>
  <cp:lastPrinted>2021-11-02T10:57:00Z</cp:lastPrinted>
  <dcterms:created xsi:type="dcterms:W3CDTF">2022-01-18T11:39:00Z</dcterms:created>
  <dcterms:modified xsi:type="dcterms:W3CDTF">2022-01-18T11:42:00Z</dcterms:modified>
</cp:coreProperties>
</file>